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3B83" w14:textId="77777777" w:rsidR="002D1415" w:rsidRPr="00817F05" w:rsidRDefault="002D1415" w:rsidP="002D1415">
      <w:pPr>
        <w:rPr>
          <w:b/>
          <w:bCs/>
          <w:color w:val="538135" w:themeColor="accent6" w:themeShade="BF"/>
          <w:sz w:val="16"/>
          <w:szCs w:val="16"/>
        </w:rPr>
      </w:pPr>
    </w:p>
    <w:p w14:paraId="00F372C5" w14:textId="77777777" w:rsidR="002D1415" w:rsidRDefault="002D1415" w:rsidP="002D1415">
      <w:pPr>
        <w:spacing w:after="0"/>
        <w:rPr>
          <w:b/>
          <w:bCs/>
          <w:color w:val="538135" w:themeColor="accent6" w:themeShade="BF"/>
        </w:rPr>
      </w:pPr>
    </w:p>
    <w:p w14:paraId="4A5F8E93" w14:textId="53ABFE42" w:rsidR="002D1415" w:rsidRPr="00184943" w:rsidRDefault="002D1415" w:rsidP="002D1415">
      <w:pPr>
        <w:spacing w:after="0"/>
        <w:jc w:val="center"/>
        <w:rPr>
          <w:b/>
          <w:bCs/>
          <w:color w:val="538135" w:themeColor="accent6" w:themeShade="BF"/>
          <w:sz w:val="24"/>
          <w:szCs w:val="24"/>
        </w:rPr>
      </w:pPr>
      <w:r w:rsidRPr="00184943">
        <w:rPr>
          <w:b/>
          <w:bCs/>
          <w:color w:val="538135" w:themeColor="accent6" w:themeShade="BF"/>
          <w:sz w:val="24"/>
          <w:szCs w:val="24"/>
        </w:rPr>
        <w:t>Strokovna ekskurzija dijakov SERŠ Maribor:</w:t>
      </w:r>
    </w:p>
    <w:p w14:paraId="4EED7717" w14:textId="22870558" w:rsidR="002D1415" w:rsidRPr="007573A2" w:rsidRDefault="007573A2" w:rsidP="002D1415">
      <w:pPr>
        <w:spacing w:after="0"/>
        <w:jc w:val="center"/>
        <w:rPr>
          <w:b/>
          <w:bCs/>
          <w:color w:val="538135" w:themeColor="accent6" w:themeShade="BF"/>
          <w:sz w:val="26"/>
          <w:szCs w:val="26"/>
        </w:rPr>
      </w:pPr>
      <w:r w:rsidRPr="007573A2">
        <w:rPr>
          <w:b/>
          <w:bCs/>
          <w:color w:val="538135" w:themeColor="accent6" w:themeShade="BF"/>
          <w:sz w:val="26"/>
          <w:szCs w:val="26"/>
        </w:rPr>
        <w:t>MADŽARSKA: OD AUDIJEVE PROIZVODNJE DO NAJLEPŠIH RAZGLEDOV NA</w:t>
      </w:r>
      <w:r>
        <w:rPr>
          <w:b/>
          <w:bCs/>
          <w:color w:val="538135" w:themeColor="accent6" w:themeShade="BF"/>
          <w:sz w:val="26"/>
          <w:szCs w:val="26"/>
        </w:rPr>
        <w:t>D</w:t>
      </w:r>
      <w:r w:rsidRPr="007573A2">
        <w:rPr>
          <w:b/>
          <w:bCs/>
          <w:color w:val="538135" w:themeColor="accent6" w:themeShade="BF"/>
          <w:sz w:val="26"/>
          <w:szCs w:val="26"/>
        </w:rPr>
        <w:t xml:space="preserve"> BUDIMPEŠTO</w:t>
      </w:r>
    </w:p>
    <w:p w14:paraId="06FE9775" w14:textId="77777777" w:rsidR="002D1415" w:rsidRPr="002D1415" w:rsidRDefault="002D1415" w:rsidP="002D1415">
      <w:pPr>
        <w:spacing w:after="0"/>
        <w:jc w:val="center"/>
        <w:rPr>
          <w:color w:val="538135" w:themeColor="accent6" w:themeShade="BF"/>
          <w:sz w:val="28"/>
          <w:szCs w:val="28"/>
        </w:rPr>
      </w:pPr>
      <w:r w:rsidRPr="002D1415">
        <w:rPr>
          <w:b/>
          <w:bCs/>
          <w:color w:val="538135" w:themeColor="accent6" w:themeShade="BF"/>
          <w:sz w:val="28"/>
          <w:szCs w:val="28"/>
        </w:rPr>
        <w:t>Termin:</w:t>
      </w:r>
      <w:r w:rsidRPr="002D1415">
        <w:rPr>
          <w:color w:val="538135" w:themeColor="accent6" w:themeShade="BF"/>
          <w:sz w:val="28"/>
          <w:szCs w:val="28"/>
        </w:rPr>
        <w:t xml:space="preserve"> 16.–17. oktober 2026 (2 dni/1 nočitev)</w:t>
      </w:r>
      <w:r w:rsidRPr="002D1415">
        <w:rPr>
          <w:color w:val="538135" w:themeColor="accent6" w:themeShade="BF"/>
          <w:sz w:val="28"/>
          <w:szCs w:val="28"/>
        </w:rPr>
        <w:br/>
      </w:r>
    </w:p>
    <w:p w14:paraId="70051EC5" w14:textId="789D169A" w:rsidR="002D1415" w:rsidRPr="002D1415" w:rsidRDefault="002D1415" w:rsidP="002D1415">
      <w:pPr>
        <w:rPr>
          <w:b/>
          <w:bCs/>
          <w:color w:val="538135" w:themeColor="accent6" w:themeShade="BF"/>
          <w:sz w:val="24"/>
          <w:szCs w:val="24"/>
        </w:rPr>
      </w:pPr>
      <w:r w:rsidRPr="002D1415">
        <w:rPr>
          <w:b/>
          <w:bCs/>
          <w:color w:val="538135" w:themeColor="accent6" w:themeShade="BF"/>
          <w:sz w:val="24"/>
          <w:szCs w:val="24"/>
        </w:rPr>
        <w:t>1. dan, petek, 16.10.2026: Maribor–</w:t>
      </w:r>
      <w:proofErr w:type="spellStart"/>
      <w:r w:rsidRPr="002D1415">
        <w:rPr>
          <w:b/>
          <w:bCs/>
          <w:color w:val="538135" w:themeColor="accent6" w:themeShade="BF"/>
          <w:sz w:val="24"/>
          <w:szCs w:val="24"/>
        </w:rPr>
        <w:t>Győr</w:t>
      </w:r>
      <w:proofErr w:type="spellEnd"/>
      <w:r w:rsidRPr="002D1415">
        <w:rPr>
          <w:b/>
          <w:bCs/>
          <w:color w:val="538135" w:themeColor="accent6" w:themeShade="BF"/>
          <w:sz w:val="24"/>
          <w:szCs w:val="24"/>
        </w:rPr>
        <w:t>–Budimpešta (380 km)</w:t>
      </w:r>
    </w:p>
    <w:p w14:paraId="0F7A5F69" w14:textId="77777777" w:rsidR="002D1415" w:rsidRPr="002D1415" w:rsidRDefault="002D1415" w:rsidP="002D1415">
      <w:pPr>
        <w:jc w:val="both"/>
        <w:rPr>
          <w:color w:val="2F5496" w:themeColor="accent5" w:themeShade="BF"/>
          <w:sz w:val="24"/>
          <w:szCs w:val="24"/>
        </w:rPr>
      </w:pPr>
      <w:r w:rsidRPr="002D1415">
        <w:rPr>
          <w:color w:val="2F5496" w:themeColor="accent5" w:themeShade="BF"/>
          <w:sz w:val="24"/>
          <w:szCs w:val="24"/>
        </w:rPr>
        <w:t>Odhod iz Maribora predvidoma ob 5.00 in vožnja proti Madžarski.</w:t>
      </w:r>
    </w:p>
    <w:p w14:paraId="64AAEBBA" w14:textId="77777777" w:rsidR="002D1415" w:rsidRPr="002D1415" w:rsidRDefault="002D1415" w:rsidP="002D1415">
      <w:pPr>
        <w:jc w:val="both"/>
        <w:rPr>
          <w:color w:val="2F5496" w:themeColor="accent5" w:themeShade="BF"/>
          <w:sz w:val="24"/>
          <w:szCs w:val="24"/>
        </w:rPr>
      </w:pPr>
      <w:r w:rsidRPr="002D1415">
        <w:rPr>
          <w:color w:val="2F5496" w:themeColor="accent5" w:themeShade="BF"/>
          <w:sz w:val="24"/>
          <w:szCs w:val="24"/>
        </w:rPr>
        <w:t xml:space="preserve">Prvi postanek bo v mestu </w:t>
      </w:r>
      <w:proofErr w:type="spellStart"/>
      <w:r w:rsidRPr="002D1415">
        <w:rPr>
          <w:b/>
          <w:bCs/>
          <w:color w:val="2F5496" w:themeColor="accent5" w:themeShade="BF"/>
          <w:sz w:val="24"/>
          <w:szCs w:val="24"/>
        </w:rPr>
        <w:t>Győr</w:t>
      </w:r>
      <w:proofErr w:type="spellEnd"/>
      <w:r w:rsidRPr="002D1415">
        <w:rPr>
          <w:color w:val="2F5496" w:themeColor="accent5" w:themeShade="BF"/>
          <w:sz w:val="24"/>
          <w:szCs w:val="24"/>
        </w:rPr>
        <w:t xml:space="preserve">, kjer bo organiziran ogled proizvodnje v tovarni </w:t>
      </w:r>
      <w:r w:rsidRPr="002D1415">
        <w:rPr>
          <w:b/>
          <w:bCs/>
          <w:color w:val="2F5496" w:themeColor="accent5" w:themeShade="BF"/>
          <w:sz w:val="24"/>
          <w:szCs w:val="24"/>
        </w:rPr>
        <w:t xml:space="preserve">Audi </w:t>
      </w:r>
      <w:proofErr w:type="spellStart"/>
      <w:r w:rsidRPr="002D1415">
        <w:rPr>
          <w:b/>
          <w:bCs/>
          <w:color w:val="2F5496" w:themeColor="accent5" w:themeShade="BF"/>
          <w:sz w:val="24"/>
          <w:szCs w:val="24"/>
        </w:rPr>
        <w:t>Hungaria</w:t>
      </w:r>
      <w:proofErr w:type="spellEnd"/>
      <w:r w:rsidRPr="002D1415">
        <w:rPr>
          <w:color w:val="2F5496" w:themeColor="accent5" w:themeShade="BF"/>
          <w:sz w:val="24"/>
          <w:szCs w:val="24"/>
        </w:rPr>
        <w:t>. Dijaki bodo spoznali sodobno avtomobilsko industrijo, posamezne faze proizvodnje vozil in motorjev ter uporabo avtomatizacije in naprednih tehnologij v enem najpomembnejših Audijevih evropskih proizvodnih obratov. Zaradi omejenega števila obiskovalcev bo ogled predvidoma izveden v več skupinah.</w:t>
      </w:r>
    </w:p>
    <w:p w14:paraId="18B05E0E" w14:textId="137D8EE5" w:rsidR="002D1415" w:rsidRPr="002D1415" w:rsidRDefault="002D1415" w:rsidP="002D1415">
      <w:pPr>
        <w:jc w:val="both"/>
        <w:rPr>
          <w:color w:val="2F5496" w:themeColor="accent5" w:themeShade="BF"/>
          <w:sz w:val="24"/>
          <w:szCs w:val="24"/>
        </w:rPr>
      </w:pPr>
      <w:r w:rsidRPr="002D1415">
        <w:rPr>
          <w:color w:val="2F5496" w:themeColor="accent5" w:themeShade="BF"/>
          <w:sz w:val="24"/>
          <w:szCs w:val="24"/>
        </w:rPr>
        <w:t xml:space="preserve">Po ogledu nadaljevanje vožnje proti </w:t>
      </w:r>
      <w:r w:rsidRPr="002D1415">
        <w:rPr>
          <w:b/>
          <w:bCs/>
          <w:color w:val="2F5496" w:themeColor="accent5" w:themeShade="BF"/>
          <w:sz w:val="24"/>
          <w:szCs w:val="24"/>
        </w:rPr>
        <w:t>Budimpešti</w:t>
      </w:r>
      <w:r w:rsidRPr="002D1415">
        <w:rPr>
          <w:color w:val="2F5496" w:themeColor="accent5" w:themeShade="BF"/>
          <w:sz w:val="24"/>
          <w:szCs w:val="24"/>
        </w:rPr>
        <w:t>. Popoldanski prihod v madžarsko prestolnico in krajši sprehod skozi mestno središče, med katerim bomo spoznali nekatere najpomembnejše mestne ulice, trge in zgodovinske stavbe.</w:t>
      </w:r>
      <w:r w:rsidR="00184943">
        <w:rPr>
          <w:color w:val="2F5496" w:themeColor="accent5" w:themeShade="BF"/>
          <w:sz w:val="24"/>
          <w:szCs w:val="24"/>
        </w:rPr>
        <w:t xml:space="preserve"> </w:t>
      </w:r>
      <w:r w:rsidRPr="002D1415">
        <w:rPr>
          <w:color w:val="2F5496" w:themeColor="accent5" w:themeShade="BF"/>
          <w:sz w:val="24"/>
          <w:szCs w:val="24"/>
        </w:rPr>
        <w:t xml:space="preserve">Sledila bo panoramska </w:t>
      </w:r>
      <w:r w:rsidRPr="002D1415">
        <w:rPr>
          <w:b/>
          <w:bCs/>
          <w:color w:val="2F5496" w:themeColor="accent5" w:themeShade="BF"/>
          <w:sz w:val="24"/>
          <w:szCs w:val="24"/>
        </w:rPr>
        <w:t>vožnja s turistično ladjo po Donavi</w:t>
      </w:r>
      <w:r w:rsidRPr="002D1415">
        <w:rPr>
          <w:color w:val="2F5496" w:themeColor="accent5" w:themeShade="BF"/>
          <w:sz w:val="24"/>
          <w:szCs w:val="24"/>
        </w:rPr>
        <w:t xml:space="preserve">. Z rečne gladine se odprejo čudoviti pogledi na madžarski parlament, </w:t>
      </w:r>
      <w:proofErr w:type="spellStart"/>
      <w:r w:rsidRPr="002D1415">
        <w:rPr>
          <w:color w:val="2F5496" w:themeColor="accent5" w:themeShade="BF"/>
          <w:sz w:val="24"/>
          <w:szCs w:val="24"/>
        </w:rPr>
        <w:t>Budimski</w:t>
      </w:r>
      <w:proofErr w:type="spellEnd"/>
      <w:r w:rsidRPr="002D1415">
        <w:rPr>
          <w:color w:val="2F5496" w:themeColor="accent5" w:themeShade="BF"/>
          <w:sz w:val="24"/>
          <w:szCs w:val="24"/>
        </w:rPr>
        <w:t xml:space="preserve"> grad, Verižni most, Ribiško trdnjavo in druge znamenitosti, zaradi katerih velja nabrežje Donave za enega najlepših predelov Budimpešte.</w:t>
      </w:r>
      <w:r w:rsidR="00184943">
        <w:rPr>
          <w:color w:val="2F5496" w:themeColor="accent5" w:themeShade="BF"/>
          <w:sz w:val="24"/>
          <w:szCs w:val="24"/>
        </w:rPr>
        <w:t xml:space="preserve"> </w:t>
      </w:r>
      <w:r w:rsidRPr="002D1415">
        <w:rPr>
          <w:color w:val="2F5496" w:themeColor="accent5" w:themeShade="BF"/>
          <w:sz w:val="24"/>
          <w:szCs w:val="24"/>
        </w:rPr>
        <w:t xml:space="preserve">Zvečer nastanitev v </w:t>
      </w:r>
      <w:hyperlink r:id="rId8" w:history="1">
        <w:r w:rsidRPr="002D1415">
          <w:rPr>
            <w:rStyle w:val="Hiperpovezava"/>
            <w:color w:val="2F5496" w:themeColor="accent5" w:themeShade="BF"/>
            <w:sz w:val="24"/>
            <w:szCs w:val="24"/>
          </w:rPr>
          <w:t xml:space="preserve">hostlu A&amp;O Budapest </w:t>
        </w:r>
        <w:proofErr w:type="spellStart"/>
        <w:r w:rsidRPr="002D1415">
          <w:rPr>
            <w:rStyle w:val="Hiperpovezava"/>
            <w:color w:val="2F5496" w:themeColor="accent5" w:themeShade="BF"/>
            <w:sz w:val="24"/>
            <w:szCs w:val="24"/>
          </w:rPr>
          <w:t>City</w:t>
        </w:r>
        <w:proofErr w:type="spellEnd"/>
      </w:hyperlink>
      <w:r w:rsidRPr="002D1415">
        <w:rPr>
          <w:color w:val="2F5496" w:themeColor="accent5" w:themeShade="BF"/>
          <w:sz w:val="24"/>
          <w:szCs w:val="24"/>
        </w:rPr>
        <w:t>, večerja in nočitev.</w:t>
      </w:r>
    </w:p>
    <w:p w14:paraId="4114F58F" w14:textId="75844A4B" w:rsidR="002D1415" w:rsidRPr="002D1415" w:rsidRDefault="002D1415" w:rsidP="002D1415">
      <w:pPr>
        <w:jc w:val="both"/>
        <w:rPr>
          <w:b/>
          <w:bCs/>
          <w:color w:val="538135" w:themeColor="accent6" w:themeShade="BF"/>
          <w:sz w:val="24"/>
          <w:szCs w:val="24"/>
        </w:rPr>
      </w:pPr>
      <w:r w:rsidRPr="002D1415">
        <w:rPr>
          <w:b/>
          <w:bCs/>
          <w:color w:val="538135" w:themeColor="accent6" w:themeShade="BF"/>
          <w:sz w:val="24"/>
          <w:szCs w:val="24"/>
        </w:rPr>
        <w:t>2. dan, sobota, 17.10.2026: Budimpešta–Maribor (340 km)</w:t>
      </w:r>
    </w:p>
    <w:p w14:paraId="5C1D4ACF" w14:textId="77777777" w:rsidR="002D1415" w:rsidRPr="002D1415" w:rsidRDefault="002D1415" w:rsidP="002D1415">
      <w:pPr>
        <w:jc w:val="both"/>
        <w:rPr>
          <w:color w:val="2F5496" w:themeColor="accent5" w:themeShade="BF"/>
          <w:sz w:val="24"/>
          <w:szCs w:val="24"/>
        </w:rPr>
      </w:pPr>
      <w:r w:rsidRPr="002D1415">
        <w:rPr>
          <w:color w:val="2F5496" w:themeColor="accent5" w:themeShade="BF"/>
          <w:sz w:val="24"/>
          <w:szCs w:val="24"/>
        </w:rPr>
        <w:t>Po zajtrku odjava iz hostla in nadaljevanje ogledov Budimpešte.</w:t>
      </w:r>
    </w:p>
    <w:p w14:paraId="6ACBDB90" w14:textId="77777777" w:rsidR="002D1415" w:rsidRPr="002D1415" w:rsidRDefault="002D1415" w:rsidP="002D1415">
      <w:pPr>
        <w:jc w:val="both"/>
        <w:rPr>
          <w:color w:val="2F5496" w:themeColor="accent5" w:themeShade="BF"/>
          <w:sz w:val="24"/>
          <w:szCs w:val="24"/>
        </w:rPr>
      </w:pPr>
      <w:r w:rsidRPr="002D1415">
        <w:rPr>
          <w:color w:val="2F5496" w:themeColor="accent5" w:themeShade="BF"/>
          <w:sz w:val="24"/>
          <w:szCs w:val="24"/>
        </w:rPr>
        <w:t xml:space="preserve">Med </w:t>
      </w:r>
      <w:r w:rsidRPr="002D1415">
        <w:rPr>
          <w:b/>
          <w:bCs/>
          <w:color w:val="2F5496" w:themeColor="accent5" w:themeShade="BF"/>
          <w:sz w:val="24"/>
          <w:szCs w:val="24"/>
        </w:rPr>
        <w:t>krožno avtobusno vožnjo</w:t>
      </w:r>
      <w:r w:rsidRPr="002D1415">
        <w:rPr>
          <w:color w:val="2F5496" w:themeColor="accent5" w:themeShade="BF"/>
          <w:sz w:val="24"/>
          <w:szCs w:val="24"/>
        </w:rPr>
        <w:t xml:space="preserve"> bomo spoznali urbanistično zasnovo mesta ter njegove najpomembnejše avenije, trge, mostove in reprezentativne stavbe.</w:t>
      </w:r>
    </w:p>
    <w:p w14:paraId="37875D09" w14:textId="0BF64F50" w:rsidR="00817F05" w:rsidRDefault="002D1415" w:rsidP="00184943">
      <w:pPr>
        <w:spacing w:after="0"/>
        <w:jc w:val="both"/>
        <w:rPr>
          <w:color w:val="2F5496" w:themeColor="accent5" w:themeShade="BF"/>
          <w:sz w:val="24"/>
          <w:szCs w:val="24"/>
        </w:rPr>
      </w:pPr>
      <w:r w:rsidRPr="002D1415">
        <w:rPr>
          <w:color w:val="2F5496" w:themeColor="accent5" w:themeShade="BF"/>
          <w:sz w:val="24"/>
          <w:szCs w:val="24"/>
        </w:rPr>
        <w:t xml:space="preserve">Ogledali si bomo: </w:t>
      </w:r>
      <w:r w:rsidRPr="002D1415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eastAsia="sl-SI"/>
        </w:rPr>
        <w:t xml:space="preserve">MOL </w:t>
      </w:r>
      <w:proofErr w:type="spellStart"/>
      <w:r w:rsidRPr="002D1415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eastAsia="sl-SI"/>
        </w:rPr>
        <w:t>Campus</w:t>
      </w:r>
      <w:proofErr w:type="spellEnd"/>
      <w:r w:rsidRPr="002D1415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eastAsia="sl-SI"/>
        </w:rPr>
        <w:t xml:space="preserve"> </w:t>
      </w:r>
      <w:proofErr w:type="spellStart"/>
      <w:r w:rsidRPr="002D1415">
        <w:rPr>
          <w:rFonts w:ascii="Calibri" w:eastAsia="Times New Roman" w:hAnsi="Calibri" w:cs="Calibri"/>
          <w:b/>
          <w:bCs/>
          <w:color w:val="2F5496" w:themeColor="accent5" w:themeShade="BF"/>
          <w:sz w:val="24"/>
          <w:szCs w:val="24"/>
          <w:lang w:eastAsia="sl-SI"/>
        </w:rPr>
        <w:t>SkyDeck</w:t>
      </w:r>
      <w:proofErr w:type="spellEnd"/>
      <w:r w:rsidRPr="002D1415">
        <w:rPr>
          <w:rFonts w:ascii="Calibri" w:eastAsia="Times New Roman" w:hAnsi="Calibri" w:cs="Calibri"/>
          <w:color w:val="2F5496" w:themeColor="accent5" w:themeShade="BF"/>
          <w:sz w:val="24"/>
          <w:szCs w:val="24"/>
          <w:lang w:eastAsia="sl-SI"/>
        </w:rPr>
        <w:t xml:space="preserve"> – razgledno ploščad na vrhu sodobnega nebotičnika MOL </w:t>
      </w:r>
      <w:proofErr w:type="spellStart"/>
      <w:r w:rsidRPr="002D1415">
        <w:rPr>
          <w:rFonts w:ascii="Calibri" w:eastAsia="Times New Roman" w:hAnsi="Calibri" w:cs="Calibri"/>
          <w:color w:val="2F5496" w:themeColor="accent5" w:themeShade="BF"/>
          <w:sz w:val="24"/>
          <w:szCs w:val="24"/>
          <w:lang w:eastAsia="sl-SI"/>
        </w:rPr>
        <w:t>Campus</w:t>
      </w:r>
      <w:proofErr w:type="spellEnd"/>
      <w:r w:rsidRPr="002D1415">
        <w:rPr>
          <w:rFonts w:ascii="Calibri" w:eastAsia="Times New Roman" w:hAnsi="Calibri" w:cs="Calibri"/>
          <w:color w:val="2F5496" w:themeColor="accent5" w:themeShade="BF"/>
          <w:sz w:val="24"/>
          <w:szCs w:val="24"/>
          <w:lang w:eastAsia="sl-SI"/>
        </w:rPr>
        <w:t xml:space="preserve">, najvišje poslovne stavbe na Madžarskem. Z višine približno 120 metrov se odpira čudovit panoramski pogled na Donavo, Budim, </w:t>
      </w:r>
      <w:proofErr w:type="spellStart"/>
      <w:r w:rsidRPr="002D1415">
        <w:rPr>
          <w:rFonts w:ascii="Calibri" w:eastAsia="Times New Roman" w:hAnsi="Calibri" w:cs="Calibri"/>
          <w:color w:val="2F5496" w:themeColor="accent5" w:themeShade="BF"/>
          <w:sz w:val="24"/>
          <w:szCs w:val="24"/>
          <w:lang w:eastAsia="sl-SI"/>
        </w:rPr>
        <w:t>Pešto</w:t>
      </w:r>
      <w:proofErr w:type="spellEnd"/>
      <w:r w:rsidRPr="002D1415">
        <w:rPr>
          <w:rFonts w:ascii="Calibri" w:eastAsia="Times New Roman" w:hAnsi="Calibri" w:cs="Calibri"/>
          <w:color w:val="2F5496" w:themeColor="accent5" w:themeShade="BF"/>
          <w:sz w:val="24"/>
          <w:szCs w:val="24"/>
          <w:lang w:eastAsia="sl-SI"/>
        </w:rPr>
        <w:t xml:space="preserve"> in najpomembnejše mestne znamenitosti; </w:t>
      </w:r>
      <w:r w:rsidRPr="002D1415">
        <w:rPr>
          <w:b/>
          <w:bCs/>
          <w:color w:val="2F5496" w:themeColor="accent5" w:themeShade="BF"/>
          <w:sz w:val="24"/>
          <w:szCs w:val="24"/>
        </w:rPr>
        <w:t>Trg junakov</w:t>
      </w:r>
      <w:r w:rsidRPr="002D1415">
        <w:rPr>
          <w:color w:val="2F5496" w:themeColor="accent5" w:themeShade="BF"/>
          <w:sz w:val="24"/>
          <w:szCs w:val="24"/>
        </w:rPr>
        <w:t xml:space="preserve">, eden najbolj prepoznavnih </w:t>
      </w:r>
      <w:proofErr w:type="spellStart"/>
      <w:r w:rsidRPr="002D1415">
        <w:rPr>
          <w:color w:val="2F5496" w:themeColor="accent5" w:themeShade="BF"/>
          <w:sz w:val="24"/>
          <w:szCs w:val="24"/>
        </w:rPr>
        <w:t>budimpeštanskih</w:t>
      </w:r>
      <w:proofErr w:type="spellEnd"/>
      <w:r w:rsidRPr="002D1415">
        <w:rPr>
          <w:color w:val="2F5496" w:themeColor="accent5" w:themeShade="BF"/>
          <w:sz w:val="24"/>
          <w:szCs w:val="24"/>
        </w:rPr>
        <w:t xml:space="preserve"> trgov, ki ga krasijo mogočni </w:t>
      </w:r>
      <w:r w:rsidRPr="002D1415">
        <w:rPr>
          <w:rFonts w:ascii="Calibri" w:hAnsi="Calibri" w:cs="Calibri"/>
          <w:color w:val="2F5496" w:themeColor="accent5" w:themeShade="BF"/>
          <w:sz w:val="24"/>
          <w:szCs w:val="24"/>
        </w:rPr>
        <w:t xml:space="preserve">spomeniki pomembnim osebnostim madžarske zgodovine; </w:t>
      </w:r>
      <w:r w:rsidRPr="002D1415">
        <w:rPr>
          <w:b/>
          <w:bCs/>
          <w:color w:val="2F5496" w:themeColor="accent5" w:themeShade="BF"/>
          <w:sz w:val="24"/>
          <w:szCs w:val="24"/>
        </w:rPr>
        <w:t>Baziliko svetega Štefana (</w:t>
      </w:r>
      <w:r w:rsidR="00184943">
        <w:rPr>
          <w:b/>
          <w:bCs/>
          <w:color w:val="2F5496" w:themeColor="accent5" w:themeShade="BF"/>
          <w:sz w:val="24"/>
          <w:szCs w:val="24"/>
        </w:rPr>
        <w:t>notranjost</w:t>
      </w:r>
      <w:r w:rsidRPr="002D1415">
        <w:rPr>
          <w:b/>
          <w:bCs/>
          <w:color w:val="2F5496" w:themeColor="accent5" w:themeShade="BF"/>
          <w:sz w:val="24"/>
          <w:szCs w:val="24"/>
        </w:rPr>
        <w:t>)</w:t>
      </w:r>
      <w:r w:rsidRPr="002D1415">
        <w:rPr>
          <w:color w:val="2F5496" w:themeColor="accent5" w:themeShade="BF"/>
          <w:sz w:val="24"/>
          <w:szCs w:val="24"/>
        </w:rPr>
        <w:t xml:space="preserve">, največjo cerkev v Budimpešti, posvečeno prvemu madžarskemu kralju in zavetniku države; </w:t>
      </w:r>
      <w:r w:rsidRPr="002D1415">
        <w:rPr>
          <w:b/>
          <w:bCs/>
          <w:color w:val="2F5496" w:themeColor="accent5" w:themeShade="BF"/>
          <w:sz w:val="24"/>
          <w:szCs w:val="24"/>
        </w:rPr>
        <w:t>Grajski oziroma Kraljevi hrib</w:t>
      </w:r>
      <w:r w:rsidRPr="002D1415">
        <w:rPr>
          <w:color w:val="2F5496" w:themeColor="accent5" w:themeShade="BF"/>
          <w:sz w:val="24"/>
          <w:szCs w:val="24"/>
        </w:rPr>
        <w:t xml:space="preserve">, zgodovinsko središče </w:t>
      </w:r>
      <w:proofErr w:type="spellStart"/>
      <w:r w:rsidRPr="002D1415">
        <w:rPr>
          <w:color w:val="2F5496" w:themeColor="accent5" w:themeShade="BF"/>
          <w:sz w:val="24"/>
          <w:szCs w:val="24"/>
        </w:rPr>
        <w:t>Budima</w:t>
      </w:r>
      <w:proofErr w:type="spellEnd"/>
      <w:r w:rsidRPr="002D1415">
        <w:rPr>
          <w:color w:val="2F5496" w:themeColor="accent5" w:themeShade="BF"/>
          <w:sz w:val="24"/>
          <w:szCs w:val="24"/>
        </w:rPr>
        <w:t xml:space="preserve"> z </w:t>
      </w:r>
      <w:proofErr w:type="spellStart"/>
      <w:r w:rsidRPr="002D1415">
        <w:rPr>
          <w:color w:val="2F5496" w:themeColor="accent5" w:themeShade="BF"/>
          <w:sz w:val="24"/>
          <w:szCs w:val="24"/>
        </w:rPr>
        <w:t>Budimskim</w:t>
      </w:r>
      <w:proofErr w:type="spellEnd"/>
      <w:r w:rsidRPr="002D1415">
        <w:rPr>
          <w:color w:val="2F5496" w:themeColor="accent5" w:themeShade="BF"/>
          <w:sz w:val="24"/>
          <w:szCs w:val="24"/>
        </w:rPr>
        <w:t xml:space="preserve"> gradom, slikovitimi ulicami in razgledi na </w:t>
      </w:r>
      <w:proofErr w:type="spellStart"/>
      <w:r w:rsidRPr="002D1415">
        <w:rPr>
          <w:color w:val="2F5496" w:themeColor="accent5" w:themeShade="BF"/>
          <w:sz w:val="24"/>
          <w:szCs w:val="24"/>
        </w:rPr>
        <w:t>Pešto</w:t>
      </w:r>
      <w:proofErr w:type="spellEnd"/>
      <w:r w:rsidRPr="002D1415">
        <w:rPr>
          <w:color w:val="2F5496" w:themeColor="accent5" w:themeShade="BF"/>
          <w:sz w:val="24"/>
          <w:szCs w:val="24"/>
        </w:rPr>
        <w:t xml:space="preserve">;  </w:t>
      </w:r>
      <w:r w:rsidRPr="002D1415">
        <w:rPr>
          <w:b/>
          <w:bCs/>
          <w:color w:val="2F5496" w:themeColor="accent5" w:themeShade="BF"/>
          <w:sz w:val="24"/>
          <w:szCs w:val="24"/>
        </w:rPr>
        <w:t>Matjaževo cerkev (zunanjost)</w:t>
      </w:r>
      <w:r w:rsidRPr="002D1415">
        <w:rPr>
          <w:color w:val="2F5496" w:themeColor="accent5" w:themeShade="BF"/>
          <w:sz w:val="24"/>
          <w:szCs w:val="24"/>
        </w:rPr>
        <w:t xml:space="preserve">, eno najlepših gotskih cerkva na Madžarskem, poznano po bogato okrašeni notranjosti in značilni strehi iz pisanih keramičnih strešnikov; območje </w:t>
      </w:r>
      <w:r w:rsidRPr="002D1415">
        <w:rPr>
          <w:b/>
          <w:bCs/>
          <w:color w:val="2F5496" w:themeColor="accent5" w:themeShade="BF"/>
          <w:sz w:val="24"/>
          <w:szCs w:val="24"/>
        </w:rPr>
        <w:t>Ribiške trdnjave</w:t>
      </w:r>
      <w:r w:rsidRPr="002D1415">
        <w:rPr>
          <w:color w:val="2F5496" w:themeColor="accent5" w:themeShade="BF"/>
          <w:sz w:val="24"/>
          <w:szCs w:val="24"/>
        </w:rPr>
        <w:t xml:space="preserve">, od koder se odpira eden najlepših pogledov na Donavo in madžarski parlament. </w:t>
      </w:r>
    </w:p>
    <w:p w14:paraId="49F3822F" w14:textId="77777777" w:rsidR="00184943" w:rsidRPr="00184943" w:rsidRDefault="00184943" w:rsidP="00184943">
      <w:pPr>
        <w:spacing w:after="0"/>
        <w:jc w:val="both"/>
        <w:rPr>
          <w:color w:val="2F5496" w:themeColor="accent5" w:themeShade="BF"/>
          <w:sz w:val="24"/>
          <w:szCs w:val="24"/>
        </w:rPr>
      </w:pPr>
    </w:p>
    <w:p w14:paraId="05FF6026" w14:textId="18E8D6DB" w:rsidR="002D1415" w:rsidRPr="002D1415" w:rsidRDefault="002D1415" w:rsidP="002D1415">
      <w:pPr>
        <w:jc w:val="both"/>
        <w:rPr>
          <w:color w:val="2F5496" w:themeColor="accent5" w:themeShade="BF"/>
          <w:sz w:val="24"/>
          <w:szCs w:val="24"/>
        </w:rPr>
      </w:pPr>
      <w:r w:rsidRPr="002D1415">
        <w:rPr>
          <w:color w:val="2F5496" w:themeColor="accent5" w:themeShade="BF"/>
          <w:sz w:val="24"/>
          <w:szCs w:val="24"/>
        </w:rPr>
        <w:t>Po končanih ogledih bo sledilo nekaj prostega časa, nato pa odhod proti Sloveniji. Prihod v Maribor je predviden do 21.00.</w:t>
      </w:r>
    </w:p>
    <w:p w14:paraId="3155B1C8" w14:textId="77777777" w:rsidR="002D1415" w:rsidRDefault="002D1415" w:rsidP="002D1415">
      <w:pPr>
        <w:rPr>
          <w:b/>
          <w:bCs/>
          <w:color w:val="657C9C" w:themeColor="text2" w:themeTint="BF"/>
          <w:sz w:val="24"/>
          <w:szCs w:val="24"/>
        </w:rPr>
      </w:pPr>
    </w:p>
    <w:p w14:paraId="6208F13E" w14:textId="77777777" w:rsidR="002D1415" w:rsidRPr="002D1415" w:rsidRDefault="002D1415" w:rsidP="002D1415">
      <w:pPr>
        <w:spacing w:after="0"/>
        <w:rPr>
          <w:b/>
          <w:bCs/>
          <w:color w:val="657C9C" w:themeColor="text2" w:themeTint="BF"/>
          <w:sz w:val="24"/>
          <w:szCs w:val="24"/>
        </w:rPr>
      </w:pPr>
    </w:p>
    <w:p w14:paraId="3CF68275" w14:textId="77777777" w:rsidR="00184943" w:rsidRDefault="00184943" w:rsidP="002D1415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5201A4A7" w14:textId="77777777" w:rsidR="00184943" w:rsidRDefault="00184943" w:rsidP="002D1415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0F51F071" w14:textId="77777777" w:rsidR="00184943" w:rsidRDefault="00184943" w:rsidP="002D1415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311846DB" w14:textId="24168751" w:rsidR="002D1415" w:rsidRPr="007573A2" w:rsidRDefault="002D1415" w:rsidP="002D1415">
      <w:pPr>
        <w:spacing w:after="0"/>
        <w:rPr>
          <w:b/>
          <w:bCs/>
          <w:color w:val="538135" w:themeColor="accent6" w:themeShade="BF"/>
          <w:sz w:val="32"/>
          <w:szCs w:val="32"/>
        </w:rPr>
      </w:pPr>
      <w:r w:rsidRPr="007573A2">
        <w:rPr>
          <w:b/>
          <w:bCs/>
          <w:color w:val="538135" w:themeColor="accent6" w:themeShade="BF"/>
          <w:sz w:val="32"/>
          <w:szCs w:val="32"/>
        </w:rPr>
        <w:t xml:space="preserve">CENA: </w:t>
      </w:r>
    </w:p>
    <w:p w14:paraId="131C7DCC" w14:textId="791784C1" w:rsidR="00184943" w:rsidRPr="007573A2" w:rsidRDefault="00184943" w:rsidP="00184943">
      <w:pPr>
        <w:pStyle w:val="Odstavekseznama"/>
        <w:numPr>
          <w:ilvl w:val="0"/>
          <w:numId w:val="23"/>
        </w:numPr>
        <w:spacing w:after="0"/>
        <w:rPr>
          <w:color w:val="2F5496" w:themeColor="accent5" w:themeShade="BF"/>
          <w:sz w:val="32"/>
          <w:szCs w:val="32"/>
        </w:rPr>
      </w:pPr>
      <w:r w:rsidRPr="007573A2">
        <w:rPr>
          <w:color w:val="2F5496" w:themeColor="accent5" w:themeShade="BF"/>
          <w:sz w:val="32"/>
          <w:szCs w:val="32"/>
        </w:rPr>
        <w:t>230 EUR na osebo pri udeležbi 70 dijakov</w:t>
      </w:r>
    </w:p>
    <w:p w14:paraId="4712BE18" w14:textId="1E4934F8" w:rsidR="00184943" w:rsidRPr="007573A2" w:rsidRDefault="00184943" w:rsidP="00184943">
      <w:pPr>
        <w:pStyle w:val="Odstavekseznama"/>
        <w:numPr>
          <w:ilvl w:val="0"/>
          <w:numId w:val="23"/>
        </w:numPr>
        <w:spacing w:after="0"/>
        <w:rPr>
          <w:color w:val="2F5496" w:themeColor="accent5" w:themeShade="BF"/>
          <w:sz w:val="32"/>
          <w:szCs w:val="32"/>
        </w:rPr>
      </w:pPr>
      <w:r w:rsidRPr="007573A2">
        <w:rPr>
          <w:color w:val="2F5496" w:themeColor="accent5" w:themeShade="BF"/>
          <w:sz w:val="32"/>
          <w:szCs w:val="32"/>
        </w:rPr>
        <w:t xml:space="preserve">220 EUR na osebo pri udeležbi 80 dijakov </w:t>
      </w:r>
    </w:p>
    <w:p w14:paraId="3FE8F325" w14:textId="77777777" w:rsidR="002D1415" w:rsidRPr="00184943" w:rsidRDefault="002D1415" w:rsidP="002D1415">
      <w:pPr>
        <w:rPr>
          <w:color w:val="657C9C" w:themeColor="text2" w:themeTint="BF"/>
          <w:sz w:val="16"/>
          <w:szCs w:val="16"/>
        </w:rPr>
      </w:pPr>
    </w:p>
    <w:p w14:paraId="01616A45" w14:textId="1EC21DFB" w:rsidR="002D1415" w:rsidRPr="002D1415" w:rsidRDefault="002D1415" w:rsidP="002D1415">
      <w:pPr>
        <w:rPr>
          <w:b/>
          <w:bCs/>
          <w:color w:val="538135" w:themeColor="accent6" w:themeShade="BF"/>
        </w:rPr>
      </w:pPr>
      <w:r w:rsidRPr="002D1415">
        <w:rPr>
          <w:b/>
          <w:bCs/>
          <w:color w:val="538135" w:themeColor="accent6" w:themeShade="BF"/>
        </w:rPr>
        <w:t>CENA VKLJUČUJE:</w:t>
      </w:r>
    </w:p>
    <w:p w14:paraId="1136814E" w14:textId="268CFF11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prevoz </w:t>
      </w:r>
      <w:r w:rsidR="00184943" w:rsidRPr="00184943">
        <w:rPr>
          <w:color w:val="2F5496" w:themeColor="accent5" w:themeShade="BF"/>
        </w:rPr>
        <w:t>s</w:t>
      </w:r>
      <w:r w:rsidRPr="00184943">
        <w:rPr>
          <w:color w:val="2F5496" w:themeColor="accent5" w:themeShade="BF"/>
        </w:rPr>
        <w:t xml:space="preserve"> turističnim avtobusom; </w:t>
      </w:r>
    </w:p>
    <w:p w14:paraId="730B5591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cestnine, parkirnine in druge stroške avtobusnega prevoza; </w:t>
      </w:r>
    </w:p>
    <w:p w14:paraId="14DE84EA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ogled proizvodnje Audi </w:t>
      </w:r>
      <w:proofErr w:type="spellStart"/>
      <w:r w:rsidRPr="00184943">
        <w:rPr>
          <w:color w:val="2F5496" w:themeColor="accent5" w:themeShade="BF"/>
        </w:rPr>
        <w:t>Hungaria</w:t>
      </w:r>
      <w:proofErr w:type="spellEnd"/>
      <w:r w:rsidRPr="00184943">
        <w:rPr>
          <w:color w:val="2F5496" w:themeColor="accent5" w:themeShade="BF"/>
        </w:rPr>
        <w:t xml:space="preserve"> v </w:t>
      </w:r>
      <w:proofErr w:type="spellStart"/>
      <w:r w:rsidRPr="00184943">
        <w:rPr>
          <w:color w:val="2F5496" w:themeColor="accent5" w:themeShade="BF"/>
        </w:rPr>
        <w:t>Győru</w:t>
      </w:r>
      <w:proofErr w:type="spellEnd"/>
      <w:r w:rsidRPr="00184943">
        <w:rPr>
          <w:color w:val="2F5496" w:themeColor="accent5" w:themeShade="BF"/>
        </w:rPr>
        <w:t xml:space="preserve">; </w:t>
      </w:r>
    </w:p>
    <w:p w14:paraId="379DD029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panoramsko vožnjo s turistično ladjo po Donavi; </w:t>
      </w:r>
    </w:p>
    <w:p w14:paraId="3C4795DA" w14:textId="0BBA7968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vstopnino na razgledno ploščad Mol </w:t>
      </w:r>
      <w:proofErr w:type="spellStart"/>
      <w:r w:rsidRPr="00184943">
        <w:rPr>
          <w:color w:val="2F5496" w:themeColor="accent5" w:themeShade="BF"/>
        </w:rPr>
        <w:t>Sky</w:t>
      </w:r>
      <w:proofErr w:type="spellEnd"/>
      <w:r w:rsidRPr="00184943">
        <w:rPr>
          <w:color w:val="2F5496" w:themeColor="accent5" w:themeShade="BF"/>
        </w:rPr>
        <w:t xml:space="preserve"> </w:t>
      </w:r>
      <w:proofErr w:type="spellStart"/>
      <w:r w:rsidRPr="00184943">
        <w:rPr>
          <w:color w:val="2F5496" w:themeColor="accent5" w:themeShade="BF"/>
        </w:rPr>
        <w:t>deck</w:t>
      </w:r>
      <w:proofErr w:type="spellEnd"/>
      <w:r w:rsidR="00184943">
        <w:rPr>
          <w:color w:val="2F5496" w:themeColor="accent5" w:themeShade="BF"/>
        </w:rPr>
        <w:t xml:space="preserve"> ter za ogled notranjosti Štefanove cerkve; </w:t>
      </w:r>
    </w:p>
    <w:p w14:paraId="214CA7AF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vse zunanje oglede in program v Budimpešti; </w:t>
      </w:r>
    </w:p>
    <w:p w14:paraId="14C9B619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eno nočitev v </w:t>
      </w:r>
      <w:proofErr w:type="spellStart"/>
      <w:r w:rsidRPr="00184943">
        <w:rPr>
          <w:color w:val="2F5496" w:themeColor="accent5" w:themeShade="BF"/>
        </w:rPr>
        <w:t>večposteljnih</w:t>
      </w:r>
      <w:proofErr w:type="spellEnd"/>
      <w:r w:rsidRPr="00184943">
        <w:rPr>
          <w:color w:val="2F5496" w:themeColor="accent5" w:themeShade="BF"/>
        </w:rPr>
        <w:t xml:space="preserve"> sobah v mladinskem hostlu; </w:t>
      </w:r>
    </w:p>
    <w:p w14:paraId="195BA88A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polpenzion oziroma večerjo in zajtrk; </w:t>
      </w:r>
    </w:p>
    <w:p w14:paraId="6C5D663C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turistično vodenje in organizacijo ekskurzije; </w:t>
      </w:r>
    </w:p>
    <w:p w14:paraId="5627FD2A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spremstvo s strani šole; </w:t>
      </w:r>
    </w:p>
    <w:p w14:paraId="5728075A" w14:textId="77777777" w:rsidR="002D1415" w:rsidRPr="00184943" w:rsidRDefault="002D1415" w:rsidP="002D1415">
      <w:pPr>
        <w:numPr>
          <w:ilvl w:val="0"/>
          <w:numId w:val="20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 xml:space="preserve">DDV. </w:t>
      </w:r>
    </w:p>
    <w:p w14:paraId="35AEF265" w14:textId="77777777" w:rsidR="002D1415" w:rsidRPr="00184943" w:rsidRDefault="002D1415" w:rsidP="002D1415">
      <w:pPr>
        <w:rPr>
          <w:color w:val="2F5496" w:themeColor="accent5" w:themeShade="BF"/>
        </w:rPr>
      </w:pPr>
    </w:p>
    <w:p w14:paraId="1395D959" w14:textId="02A1D066" w:rsidR="002D1415" w:rsidRPr="002D1415" w:rsidRDefault="002D1415" w:rsidP="002D1415">
      <w:pPr>
        <w:rPr>
          <w:b/>
          <w:bCs/>
          <w:color w:val="538135" w:themeColor="accent6" w:themeShade="BF"/>
        </w:rPr>
      </w:pPr>
      <w:r>
        <w:rPr>
          <w:b/>
          <w:bCs/>
          <w:color w:val="538135" w:themeColor="accent6" w:themeShade="BF"/>
        </w:rPr>
        <w:t xml:space="preserve">MOŽNA DOPLAČILA: </w:t>
      </w:r>
    </w:p>
    <w:p w14:paraId="76BFD7D6" w14:textId="6ABFC2A4" w:rsidR="002D1415" w:rsidRPr="00184943" w:rsidRDefault="002D1415" w:rsidP="002D1415">
      <w:pPr>
        <w:numPr>
          <w:ilvl w:val="0"/>
          <w:numId w:val="21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>zavarovanje rizika odpovedi</w:t>
      </w:r>
      <w:r w:rsidR="00184943">
        <w:rPr>
          <w:color w:val="2F5496" w:themeColor="accent5" w:themeShade="BF"/>
        </w:rPr>
        <w:t xml:space="preserve"> 11,5 EUR</w:t>
      </w:r>
      <w:r w:rsidRPr="00184943">
        <w:rPr>
          <w:color w:val="2F5496" w:themeColor="accent5" w:themeShade="BF"/>
        </w:rPr>
        <w:t xml:space="preserve">; </w:t>
      </w:r>
    </w:p>
    <w:p w14:paraId="19D9E379" w14:textId="5A108400" w:rsidR="00184943" w:rsidRDefault="002D1415" w:rsidP="002A3F08">
      <w:pPr>
        <w:numPr>
          <w:ilvl w:val="0"/>
          <w:numId w:val="21"/>
        </w:numPr>
        <w:rPr>
          <w:color w:val="2F5496" w:themeColor="accent5" w:themeShade="BF"/>
        </w:rPr>
      </w:pPr>
      <w:r w:rsidRPr="00184943">
        <w:rPr>
          <w:color w:val="2F5496" w:themeColor="accent5" w:themeShade="BF"/>
        </w:rPr>
        <w:t>nezgodno zavarovanja z asistenco v tujini</w:t>
      </w:r>
      <w:r w:rsidR="00184943">
        <w:rPr>
          <w:color w:val="2F5496" w:themeColor="accent5" w:themeShade="BF"/>
        </w:rPr>
        <w:t xml:space="preserve"> 5 EUR</w:t>
      </w:r>
      <w:r w:rsidRPr="00184943">
        <w:rPr>
          <w:color w:val="2F5496" w:themeColor="accent5" w:themeShade="BF"/>
        </w:rPr>
        <w:t xml:space="preserve">. </w:t>
      </w:r>
    </w:p>
    <w:p w14:paraId="3FA9B28A" w14:textId="77777777" w:rsidR="002A3F08" w:rsidRPr="002A3F08" w:rsidRDefault="002A3F08" w:rsidP="002A3F08">
      <w:pPr>
        <w:numPr>
          <w:ilvl w:val="0"/>
          <w:numId w:val="21"/>
        </w:numPr>
        <w:rPr>
          <w:color w:val="2F5496" w:themeColor="accent5" w:themeShade="BF"/>
        </w:rPr>
      </w:pPr>
    </w:p>
    <w:p w14:paraId="3456B63B" w14:textId="21865464" w:rsidR="002B480E" w:rsidRPr="00184943" w:rsidRDefault="00184943" w:rsidP="00184943">
      <w:pPr>
        <w:jc w:val="both"/>
        <w:rPr>
          <w:color w:val="2F5496" w:themeColor="accent5" w:themeShade="BF"/>
        </w:rPr>
      </w:pPr>
      <w:r w:rsidRPr="00184943">
        <w:rPr>
          <w:b/>
          <w:bCs/>
          <w:color w:val="538135" w:themeColor="accent6" w:themeShade="BF"/>
        </w:rPr>
        <w:t xml:space="preserve">PRIJAVE IN PLAČILO: </w:t>
      </w:r>
      <w:r w:rsidRPr="00184943">
        <w:rPr>
          <w:color w:val="2F5496" w:themeColor="accent5" w:themeShade="BF"/>
        </w:rPr>
        <w:t xml:space="preserve">Rok za prijave </w:t>
      </w:r>
      <w:r>
        <w:rPr>
          <w:color w:val="2F5496" w:themeColor="accent5" w:themeShade="BF"/>
        </w:rPr>
        <w:t xml:space="preserve">je </w:t>
      </w:r>
      <w:r w:rsidRPr="002A3F08">
        <w:rPr>
          <w:b/>
          <w:bCs/>
          <w:color w:val="2F5496" w:themeColor="accent5" w:themeShade="BF"/>
          <w:u w:val="single"/>
        </w:rPr>
        <w:t>1</w:t>
      </w:r>
      <w:r w:rsidR="002A3F08" w:rsidRPr="002A3F08">
        <w:rPr>
          <w:b/>
          <w:bCs/>
          <w:color w:val="2F5496" w:themeColor="accent5" w:themeShade="BF"/>
          <w:u w:val="single"/>
        </w:rPr>
        <w:t>1</w:t>
      </w:r>
      <w:r w:rsidRPr="002A3F08">
        <w:rPr>
          <w:b/>
          <w:bCs/>
          <w:color w:val="2F5496" w:themeColor="accent5" w:themeShade="BF"/>
          <w:u w:val="single"/>
        </w:rPr>
        <w:t>.9.2026</w:t>
      </w:r>
      <w:r>
        <w:rPr>
          <w:color w:val="2F5496" w:themeColor="accent5" w:themeShade="BF"/>
        </w:rPr>
        <w:t xml:space="preserve"> (spletna prijava </w:t>
      </w:r>
      <w:r w:rsidR="002A3F08">
        <w:rPr>
          <w:color w:val="2F5496" w:themeColor="accent5" w:themeShade="BF"/>
        </w:rPr>
        <w:t xml:space="preserve">je dostopna na </w:t>
      </w:r>
      <w:hyperlink r:id="rId9" w:history="1">
        <w:r w:rsidR="002A3F08" w:rsidRPr="002A3F08">
          <w:rPr>
            <w:rStyle w:val="Hiperpovezava"/>
          </w:rPr>
          <w:t>TEJ</w:t>
        </w:r>
      </w:hyperlink>
      <w:r w:rsidR="002A3F08">
        <w:rPr>
          <w:color w:val="2F5496" w:themeColor="accent5" w:themeShade="BF"/>
        </w:rPr>
        <w:t xml:space="preserve"> </w:t>
      </w:r>
      <w:r>
        <w:rPr>
          <w:color w:val="2F5496" w:themeColor="accent5" w:themeShade="BF"/>
        </w:rPr>
        <w:t>povezav</w:t>
      </w:r>
      <w:r w:rsidR="002A3F08">
        <w:rPr>
          <w:color w:val="2F5496" w:themeColor="accent5" w:themeShade="BF"/>
        </w:rPr>
        <w:t>i)</w:t>
      </w:r>
      <w:r>
        <w:rPr>
          <w:color w:val="2F5496" w:themeColor="accent5" w:themeShade="BF"/>
        </w:rPr>
        <w:t xml:space="preserve">. Plačilo se izvede v dveh obrokih (zapadlost 15.9. ter 15.10.2026), agencija pošlje plačilne naloge po elektronski pošti. </w:t>
      </w:r>
    </w:p>
    <w:p w14:paraId="1DF32790" w14:textId="324C44FE" w:rsidR="000A7A18" w:rsidRPr="002D1415" w:rsidRDefault="000A7A18" w:rsidP="00DF16D0">
      <w:pPr>
        <w:jc w:val="both"/>
        <w:rPr>
          <w:rFonts w:cstheme="minorHAnsi"/>
          <w:color w:val="2F5496" w:themeColor="accent5" w:themeShade="BF"/>
          <w:sz w:val="24"/>
          <w:szCs w:val="24"/>
        </w:rPr>
      </w:pPr>
      <w:r w:rsidRPr="002D1415">
        <w:rPr>
          <w:rFonts w:cstheme="minorHAnsi"/>
          <w:color w:val="2F5496" w:themeColor="accent5" w:themeShade="BF"/>
          <w:sz w:val="24"/>
          <w:szCs w:val="24"/>
        </w:rPr>
        <w:t xml:space="preserve">Ponudbo pripravila: </w:t>
      </w:r>
    </w:p>
    <w:p w14:paraId="22BBD377" w14:textId="6E4112E3" w:rsidR="000D0AB2" w:rsidRPr="002D1415" w:rsidRDefault="000D0AB2" w:rsidP="000D0AB2">
      <w:pPr>
        <w:jc w:val="both"/>
        <w:rPr>
          <w:rFonts w:cstheme="minorHAnsi"/>
          <w:color w:val="2F5496" w:themeColor="accent5" w:themeShade="BF"/>
          <w:sz w:val="24"/>
          <w:szCs w:val="24"/>
        </w:rPr>
      </w:pPr>
      <w:r w:rsidRPr="002D1415">
        <w:rPr>
          <w:rFonts w:cstheme="minorHAnsi"/>
          <w:color w:val="2F5496" w:themeColor="accent5" w:themeShade="BF"/>
          <w:sz w:val="24"/>
          <w:szCs w:val="24"/>
        </w:rPr>
        <w:t xml:space="preserve">Ilona Stermecki                                                                          </w:t>
      </w:r>
      <w:r w:rsidR="00C459F9" w:rsidRPr="002D1415">
        <w:rPr>
          <w:rFonts w:cstheme="minorHAnsi"/>
          <w:color w:val="2F5496" w:themeColor="accent5" w:themeShade="BF"/>
          <w:sz w:val="24"/>
          <w:szCs w:val="24"/>
        </w:rPr>
        <w:t xml:space="preserve">     </w:t>
      </w:r>
      <w:r w:rsidR="008B05D9" w:rsidRPr="002D1415">
        <w:rPr>
          <w:rFonts w:cstheme="minorHAnsi"/>
          <w:color w:val="2F5496" w:themeColor="accent5" w:themeShade="BF"/>
          <w:sz w:val="24"/>
          <w:szCs w:val="24"/>
        </w:rPr>
        <w:t xml:space="preserve">          </w:t>
      </w:r>
    </w:p>
    <w:p w14:paraId="2454CDBD" w14:textId="5B1E6F8A" w:rsidR="002D1415" w:rsidRDefault="00AF1081" w:rsidP="00184943">
      <w:pPr>
        <w:pStyle w:val="Naslov3"/>
        <w:rPr>
          <w:rFonts w:asciiTheme="minorHAnsi" w:hAnsiTheme="minorHAnsi" w:cstheme="minorHAnsi"/>
          <w:color w:val="2F5496" w:themeColor="accent5" w:themeShade="BF"/>
        </w:rPr>
      </w:pPr>
      <w:r w:rsidRPr="002D1415">
        <w:rPr>
          <w:noProof/>
          <w:color w:val="2F5496" w:themeColor="accent5" w:themeShade="BF"/>
        </w:rPr>
        <w:drawing>
          <wp:inline distT="0" distB="0" distL="0" distR="0" wp14:anchorId="0AC873E0" wp14:editId="18B36282">
            <wp:extent cx="1225550" cy="284024"/>
            <wp:effectExtent l="0" t="0" r="0" b="1905"/>
            <wp:docPr id="5" name="Slika 1" descr="Slika, ki vsebuje besede rokopis, besedilo, kaligrafija, pis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1" descr="Slika, ki vsebuje besede rokopis, besedilo, kaligrafija, pisava&#10;&#10;Opis je samodejno ustvarjen"/>
                    <pic:cNvPicPr>
                      <a:picLocks noChangeAspect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342" cy="28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337" w:rsidRPr="002D1415">
        <w:rPr>
          <w:rFonts w:asciiTheme="minorHAnsi" w:hAnsiTheme="minorHAnsi" w:cstheme="minorHAnsi"/>
          <w:color w:val="2F5496" w:themeColor="accent5" w:themeShade="BF"/>
        </w:rPr>
        <w:tab/>
      </w:r>
    </w:p>
    <w:p w14:paraId="455647B7" w14:textId="77777777" w:rsidR="00184943" w:rsidRPr="00184943" w:rsidRDefault="00184943" w:rsidP="00184943"/>
    <w:p w14:paraId="6C381ECD" w14:textId="5478CA36" w:rsidR="00AF1081" w:rsidRPr="002D1415" w:rsidRDefault="00AF1081" w:rsidP="00AF1081">
      <w:pPr>
        <w:jc w:val="both"/>
        <w:rPr>
          <w:rFonts w:cstheme="minorHAnsi"/>
          <w:color w:val="2F5496" w:themeColor="accent5" w:themeShade="BF"/>
          <w:sz w:val="24"/>
          <w:szCs w:val="24"/>
        </w:rPr>
      </w:pPr>
      <w:r w:rsidRPr="002D1415">
        <w:rPr>
          <w:rFonts w:cstheme="minorHAnsi"/>
          <w:color w:val="2F5496" w:themeColor="accent5" w:themeShade="BF"/>
          <w:sz w:val="24"/>
          <w:szCs w:val="24"/>
        </w:rPr>
        <w:t xml:space="preserve">Slovenska Bistrica, </w:t>
      </w:r>
      <w:r w:rsidR="002A3F08">
        <w:rPr>
          <w:rFonts w:cstheme="minorHAnsi"/>
          <w:color w:val="2F5496" w:themeColor="accent5" w:themeShade="BF"/>
          <w:sz w:val="24"/>
          <w:szCs w:val="24"/>
        </w:rPr>
        <w:t>4</w:t>
      </w:r>
      <w:r w:rsidRPr="002D1415">
        <w:rPr>
          <w:rFonts w:cstheme="minorHAnsi"/>
          <w:color w:val="2F5496" w:themeColor="accent5" w:themeShade="BF"/>
          <w:sz w:val="24"/>
          <w:szCs w:val="24"/>
        </w:rPr>
        <w:t>.</w:t>
      </w:r>
      <w:r w:rsidR="002A3F08">
        <w:rPr>
          <w:rFonts w:cstheme="minorHAnsi"/>
          <w:color w:val="2F5496" w:themeColor="accent5" w:themeShade="BF"/>
          <w:sz w:val="24"/>
          <w:szCs w:val="24"/>
        </w:rPr>
        <w:t>9</w:t>
      </w:r>
      <w:r w:rsidRPr="002D1415">
        <w:rPr>
          <w:rFonts w:cstheme="minorHAnsi"/>
          <w:color w:val="2F5496" w:themeColor="accent5" w:themeShade="BF"/>
          <w:sz w:val="24"/>
          <w:szCs w:val="24"/>
        </w:rPr>
        <w:t>.202</w:t>
      </w:r>
      <w:r w:rsidR="006C3053" w:rsidRPr="002D1415">
        <w:rPr>
          <w:rFonts w:cstheme="minorHAnsi"/>
          <w:color w:val="2F5496" w:themeColor="accent5" w:themeShade="BF"/>
          <w:sz w:val="24"/>
          <w:szCs w:val="24"/>
        </w:rPr>
        <w:t>6</w:t>
      </w:r>
    </w:p>
    <w:p w14:paraId="1F03B4B4" w14:textId="77777777" w:rsidR="00AF1081" w:rsidRPr="00AF1081" w:rsidRDefault="00AF1081" w:rsidP="00AF1081"/>
    <w:sectPr w:rsidR="00AF1081" w:rsidRPr="00AF1081" w:rsidSect="00E84E75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1440" w:right="1080" w:bottom="1440" w:left="108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9346" w14:textId="77777777" w:rsidR="00C13816" w:rsidRDefault="00C13816" w:rsidP="006763A3">
      <w:pPr>
        <w:spacing w:after="0" w:line="240" w:lineRule="auto"/>
      </w:pPr>
      <w:r>
        <w:separator/>
      </w:r>
    </w:p>
  </w:endnote>
  <w:endnote w:type="continuationSeparator" w:id="0">
    <w:p w14:paraId="6DCB3720" w14:textId="77777777" w:rsidR="00C13816" w:rsidRDefault="00C13816" w:rsidP="00676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59E2" w14:textId="77777777" w:rsidR="00D05C70" w:rsidRDefault="00D05C70">
    <w:pPr>
      <w:pStyle w:val="Noga"/>
    </w:pPr>
  </w:p>
  <w:p w14:paraId="139DED06" w14:textId="77777777" w:rsidR="00D05C70" w:rsidRDefault="00D05C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6DAC" w14:textId="77777777" w:rsidR="00D05C70" w:rsidRDefault="00D05C70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A583B91" wp14:editId="05F213DA">
          <wp:simplePos x="0" y="0"/>
          <wp:positionH relativeFrom="column">
            <wp:posOffset>-685800</wp:posOffset>
          </wp:positionH>
          <wp:positionV relativeFrom="paragraph">
            <wp:posOffset>-1758315</wp:posOffset>
          </wp:positionV>
          <wp:extent cx="7559040" cy="1926336"/>
          <wp:effectExtent l="0" t="0" r="381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pis_noga_do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926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7EB4" w14:textId="77777777" w:rsidR="00C13816" w:rsidRDefault="00C13816" w:rsidP="006763A3">
      <w:pPr>
        <w:spacing w:after="0" w:line="240" w:lineRule="auto"/>
      </w:pPr>
      <w:r>
        <w:separator/>
      </w:r>
    </w:p>
  </w:footnote>
  <w:footnote w:type="continuationSeparator" w:id="0">
    <w:p w14:paraId="001631E2" w14:textId="77777777" w:rsidR="00C13816" w:rsidRDefault="00C13816" w:rsidP="00676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F347" w14:textId="77777777" w:rsidR="00D05C70" w:rsidRDefault="00D05C70">
    <w:pPr>
      <w:pStyle w:val="Glava"/>
    </w:pPr>
    <w:r>
      <w:rPr>
        <w:noProof/>
        <w:lang w:eastAsia="sl-SI"/>
      </w:rPr>
      <w:drawing>
        <wp:inline distT="0" distB="0" distL="0" distR="0" wp14:anchorId="1AD195FA" wp14:editId="757359FB">
          <wp:extent cx="7559040" cy="1926336"/>
          <wp:effectExtent l="0" t="0" r="381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pis_noga_s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926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FDC8" w14:textId="77777777" w:rsidR="00623464" w:rsidRDefault="00623464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654FDAEE" wp14:editId="438EDA44">
          <wp:simplePos x="0" y="0"/>
          <wp:positionH relativeFrom="column">
            <wp:posOffset>-685800</wp:posOffset>
          </wp:positionH>
          <wp:positionV relativeFrom="paragraph">
            <wp:posOffset>-107950</wp:posOffset>
          </wp:positionV>
          <wp:extent cx="7606375" cy="1165493"/>
          <wp:effectExtent l="0" t="0" r="0" b="0"/>
          <wp:wrapNone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pis_glava_do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75" cy="1165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16E"/>
    <w:multiLevelType w:val="multilevel"/>
    <w:tmpl w:val="7A3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96A88"/>
    <w:multiLevelType w:val="hybridMultilevel"/>
    <w:tmpl w:val="533456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2844"/>
    <w:multiLevelType w:val="hybridMultilevel"/>
    <w:tmpl w:val="D2848DC0"/>
    <w:lvl w:ilvl="0" w:tplc="0424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D70D5C"/>
    <w:multiLevelType w:val="hybridMultilevel"/>
    <w:tmpl w:val="EAF0800E"/>
    <w:lvl w:ilvl="0" w:tplc="4224E8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A4919"/>
    <w:multiLevelType w:val="hybridMultilevel"/>
    <w:tmpl w:val="F52635B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63A3"/>
    <w:multiLevelType w:val="hybridMultilevel"/>
    <w:tmpl w:val="F1BC840A"/>
    <w:lvl w:ilvl="0" w:tplc="90BE5BA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11E2F"/>
    <w:multiLevelType w:val="hybridMultilevel"/>
    <w:tmpl w:val="860876C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F3DEF"/>
    <w:multiLevelType w:val="multilevel"/>
    <w:tmpl w:val="72DC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F0C6B"/>
    <w:multiLevelType w:val="multilevel"/>
    <w:tmpl w:val="1F3E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67F5B"/>
    <w:multiLevelType w:val="hybridMultilevel"/>
    <w:tmpl w:val="0F884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02EFC"/>
    <w:multiLevelType w:val="hybridMultilevel"/>
    <w:tmpl w:val="C2C22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A647C"/>
    <w:multiLevelType w:val="hybridMultilevel"/>
    <w:tmpl w:val="A72CD4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F0A5D"/>
    <w:multiLevelType w:val="hybridMultilevel"/>
    <w:tmpl w:val="7FAA1DE8"/>
    <w:lvl w:ilvl="0" w:tplc="0424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B250690"/>
    <w:multiLevelType w:val="multilevel"/>
    <w:tmpl w:val="C4C2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653AE"/>
    <w:multiLevelType w:val="hybridMultilevel"/>
    <w:tmpl w:val="D030530A"/>
    <w:lvl w:ilvl="0" w:tplc="7AD23F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15422"/>
    <w:multiLevelType w:val="hybridMultilevel"/>
    <w:tmpl w:val="AB6A7ECC"/>
    <w:lvl w:ilvl="0" w:tplc="0424000B">
      <w:start w:val="1"/>
      <w:numFmt w:val="bullet"/>
      <w:lvlText w:val="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D8F78FE"/>
    <w:multiLevelType w:val="hybridMultilevel"/>
    <w:tmpl w:val="709804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F49EE"/>
    <w:multiLevelType w:val="hybridMultilevel"/>
    <w:tmpl w:val="C4B04EA8"/>
    <w:lvl w:ilvl="0" w:tplc="004CC00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06F55"/>
    <w:multiLevelType w:val="hybridMultilevel"/>
    <w:tmpl w:val="E28A74E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B4656"/>
    <w:multiLevelType w:val="hybridMultilevel"/>
    <w:tmpl w:val="46A6C64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D5CFB"/>
    <w:multiLevelType w:val="hybridMultilevel"/>
    <w:tmpl w:val="A0066CB8"/>
    <w:lvl w:ilvl="0" w:tplc="A9409D7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C1BD8"/>
    <w:multiLevelType w:val="hybridMultilevel"/>
    <w:tmpl w:val="68E0E2C2"/>
    <w:lvl w:ilvl="0" w:tplc="403239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E7D7F"/>
    <w:multiLevelType w:val="hybridMultilevel"/>
    <w:tmpl w:val="8FD68B6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149725">
    <w:abstractNumId w:val="12"/>
  </w:num>
  <w:num w:numId="2" w16cid:durableId="408040188">
    <w:abstractNumId w:val="19"/>
  </w:num>
  <w:num w:numId="3" w16cid:durableId="1734082870">
    <w:abstractNumId w:val="15"/>
  </w:num>
  <w:num w:numId="4" w16cid:durableId="895313748">
    <w:abstractNumId w:val="22"/>
  </w:num>
  <w:num w:numId="5" w16cid:durableId="338625203">
    <w:abstractNumId w:val="14"/>
  </w:num>
  <w:num w:numId="6" w16cid:durableId="1058671041">
    <w:abstractNumId w:val="18"/>
  </w:num>
  <w:num w:numId="7" w16cid:durableId="1600024861">
    <w:abstractNumId w:val="2"/>
  </w:num>
  <w:num w:numId="8" w16cid:durableId="811798867">
    <w:abstractNumId w:val="4"/>
  </w:num>
  <w:num w:numId="9" w16cid:durableId="213323068">
    <w:abstractNumId w:val="21"/>
  </w:num>
  <w:num w:numId="10" w16cid:durableId="1412039997">
    <w:abstractNumId w:val="3"/>
  </w:num>
  <w:num w:numId="11" w16cid:durableId="43722635">
    <w:abstractNumId w:val="16"/>
  </w:num>
  <w:num w:numId="12" w16cid:durableId="755323275">
    <w:abstractNumId w:val="17"/>
  </w:num>
  <w:num w:numId="13" w16cid:durableId="950085809">
    <w:abstractNumId w:val="11"/>
  </w:num>
  <w:num w:numId="14" w16cid:durableId="555822361">
    <w:abstractNumId w:val="7"/>
  </w:num>
  <w:num w:numId="15" w16cid:durableId="1211267598">
    <w:abstractNumId w:val="9"/>
  </w:num>
  <w:num w:numId="16" w16cid:durableId="1890264933">
    <w:abstractNumId w:val="1"/>
  </w:num>
  <w:num w:numId="17" w16cid:durableId="1639335315">
    <w:abstractNumId w:val="5"/>
  </w:num>
  <w:num w:numId="18" w16cid:durableId="724068283">
    <w:abstractNumId w:val="6"/>
  </w:num>
  <w:num w:numId="19" w16cid:durableId="1334265285">
    <w:abstractNumId w:val="13"/>
  </w:num>
  <w:num w:numId="20" w16cid:durableId="1965623570">
    <w:abstractNumId w:val="0"/>
  </w:num>
  <w:num w:numId="21" w16cid:durableId="639041859">
    <w:abstractNumId w:val="8"/>
  </w:num>
  <w:num w:numId="22" w16cid:durableId="704184548">
    <w:abstractNumId w:val="20"/>
  </w:num>
  <w:num w:numId="23" w16cid:durableId="750739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A3"/>
    <w:rsid w:val="00007C9D"/>
    <w:rsid w:val="00035982"/>
    <w:rsid w:val="00071DCF"/>
    <w:rsid w:val="000A7A18"/>
    <w:rsid w:val="000D0AB2"/>
    <w:rsid w:val="000F394D"/>
    <w:rsid w:val="00107223"/>
    <w:rsid w:val="00145564"/>
    <w:rsid w:val="00146226"/>
    <w:rsid w:val="00161742"/>
    <w:rsid w:val="0016567A"/>
    <w:rsid w:val="00184943"/>
    <w:rsid w:val="00184E28"/>
    <w:rsid w:val="001B51D6"/>
    <w:rsid w:val="001D247A"/>
    <w:rsid w:val="001D2DE2"/>
    <w:rsid w:val="001E247C"/>
    <w:rsid w:val="001F003A"/>
    <w:rsid w:val="00202B01"/>
    <w:rsid w:val="00217484"/>
    <w:rsid w:val="00243714"/>
    <w:rsid w:val="00251337"/>
    <w:rsid w:val="00290D6F"/>
    <w:rsid w:val="0029410B"/>
    <w:rsid w:val="002A3F08"/>
    <w:rsid w:val="002B1329"/>
    <w:rsid w:val="002B480E"/>
    <w:rsid w:val="002C4E55"/>
    <w:rsid w:val="002D1415"/>
    <w:rsid w:val="00316702"/>
    <w:rsid w:val="003275AF"/>
    <w:rsid w:val="00355919"/>
    <w:rsid w:val="0038124C"/>
    <w:rsid w:val="003A17FC"/>
    <w:rsid w:val="003D08F7"/>
    <w:rsid w:val="003F4CA2"/>
    <w:rsid w:val="00432AFA"/>
    <w:rsid w:val="00453802"/>
    <w:rsid w:val="00464156"/>
    <w:rsid w:val="004652A5"/>
    <w:rsid w:val="00480BBC"/>
    <w:rsid w:val="00496EA2"/>
    <w:rsid w:val="004B41F8"/>
    <w:rsid w:val="004D70A8"/>
    <w:rsid w:val="00505060"/>
    <w:rsid w:val="005273C1"/>
    <w:rsid w:val="00547448"/>
    <w:rsid w:val="005475CD"/>
    <w:rsid w:val="005517E3"/>
    <w:rsid w:val="00561904"/>
    <w:rsid w:val="00575A3F"/>
    <w:rsid w:val="0057728A"/>
    <w:rsid w:val="005939AB"/>
    <w:rsid w:val="005A6A88"/>
    <w:rsid w:val="005B3953"/>
    <w:rsid w:val="005C60BF"/>
    <w:rsid w:val="005E3D85"/>
    <w:rsid w:val="00615799"/>
    <w:rsid w:val="00623464"/>
    <w:rsid w:val="00665445"/>
    <w:rsid w:val="00667DD3"/>
    <w:rsid w:val="006763A3"/>
    <w:rsid w:val="006771CF"/>
    <w:rsid w:val="006817A3"/>
    <w:rsid w:val="00686219"/>
    <w:rsid w:val="006A79BD"/>
    <w:rsid w:val="006B0A44"/>
    <w:rsid w:val="006C3053"/>
    <w:rsid w:val="006C690B"/>
    <w:rsid w:val="0070101B"/>
    <w:rsid w:val="007173D3"/>
    <w:rsid w:val="00741344"/>
    <w:rsid w:val="00750740"/>
    <w:rsid w:val="007569FD"/>
    <w:rsid w:val="007573A2"/>
    <w:rsid w:val="00795C06"/>
    <w:rsid w:val="00797638"/>
    <w:rsid w:val="007A6BCA"/>
    <w:rsid w:val="007B5101"/>
    <w:rsid w:val="007C099D"/>
    <w:rsid w:val="007C4EC4"/>
    <w:rsid w:val="007C6FA6"/>
    <w:rsid w:val="007D360B"/>
    <w:rsid w:val="008070D6"/>
    <w:rsid w:val="008108EA"/>
    <w:rsid w:val="00817F05"/>
    <w:rsid w:val="008960F0"/>
    <w:rsid w:val="008B05D9"/>
    <w:rsid w:val="008C6D1F"/>
    <w:rsid w:val="008E54FF"/>
    <w:rsid w:val="00912628"/>
    <w:rsid w:val="00917E14"/>
    <w:rsid w:val="00930145"/>
    <w:rsid w:val="00947141"/>
    <w:rsid w:val="00960976"/>
    <w:rsid w:val="00981DFC"/>
    <w:rsid w:val="009A6B68"/>
    <w:rsid w:val="009B7B93"/>
    <w:rsid w:val="009C6B9B"/>
    <w:rsid w:val="009F2AC0"/>
    <w:rsid w:val="00A07A3F"/>
    <w:rsid w:val="00A3498C"/>
    <w:rsid w:val="00A41992"/>
    <w:rsid w:val="00A525A7"/>
    <w:rsid w:val="00A55483"/>
    <w:rsid w:val="00A65E46"/>
    <w:rsid w:val="00A87945"/>
    <w:rsid w:val="00A900E3"/>
    <w:rsid w:val="00A91CDF"/>
    <w:rsid w:val="00A94649"/>
    <w:rsid w:val="00AA7A06"/>
    <w:rsid w:val="00AB1F07"/>
    <w:rsid w:val="00AC45F5"/>
    <w:rsid w:val="00AD7268"/>
    <w:rsid w:val="00AE4793"/>
    <w:rsid w:val="00AF1081"/>
    <w:rsid w:val="00B178FD"/>
    <w:rsid w:val="00B529F6"/>
    <w:rsid w:val="00B64D10"/>
    <w:rsid w:val="00B719C1"/>
    <w:rsid w:val="00B757D7"/>
    <w:rsid w:val="00BA4397"/>
    <w:rsid w:val="00BF6707"/>
    <w:rsid w:val="00C006C7"/>
    <w:rsid w:val="00C13816"/>
    <w:rsid w:val="00C20446"/>
    <w:rsid w:val="00C37075"/>
    <w:rsid w:val="00C41C3F"/>
    <w:rsid w:val="00C459F9"/>
    <w:rsid w:val="00C654D5"/>
    <w:rsid w:val="00C7285C"/>
    <w:rsid w:val="00C83167"/>
    <w:rsid w:val="00C94323"/>
    <w:rsid w:val="00CB0D6E"/>
    <w:rsid w:val="00CF1F9C"/>
    <w:rsid w:val="00D05C70"/>
    <w:rsid w:val="00D4069F"/>
    <w:rsid w:val="00D4648E"/>
    <w:rsid w:val="00D7400F"/>
    <w:rsid w:val="00D85139"/>
    <w:rsid w:val="00DB1917"/>
    <w:rsid w:val="00DB69C5"/>
    <w:rsid w:val="00DF16D0"/>
    <w:rsid w:val="00E1298E"/>
    <w:rsid w:val="00E13176"/>
    <w:rsid w:val="00E147F2"/>
    <w:rsid w:val="00E440F0"/>
    <w:rsid w:val="00E4418B"/>
    <w:rsid w:val="00E70FBB"/>
    <w:rsid w:val="00E74537"/>
    <w:rsid w:val="00E84E75"/>
    <w:rsid w:val="00EF0935"/>
    <w:rsid w:val="00F061EB"/>
    <w:rsid w:val="00F310BA"/>
    <w:rsid w:val="00F42B8E"/>
    <w:rsid w:val="00F83D0B"/>
    <w:rsid w:val="00F868A6"/>
    <w:rsid w:val="00FA6981"/>
    <w:rsid w:val="00FC062C"/>
    <w:rsid w:val="00FD6EB8"/>
    <w:rsid w:val="00FE132D"/>
    <w:rsid w:val="00FF0ABE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3EFAE"/>
  <w15:docId w15:val="{F5DB07EC-3231-49F8-8D40-E788BD41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234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67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728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76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763A3"/>
  </w:style>
  <w:style w:type="paragraph" w:styleId="Noga">
    <w:name w:val="footer"/>
    <w:basedOn w:val="Navaden"/>
    <w:link w:val="NogaZnak"/>
    <w:uiPriority w:val="99"/>
    <w:unhideWhenUsed/>
    <w:rsid w:val="00676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63A3"/>
  </w:style>
  <w:style w:type="character" w:customStyle="1" w:styleId="Naslov1Znak">
    <w:name w:val="Naslov 1 Znak"/>
    <w:basedOn w:val="Privzetapisavaodstavka"/>
    <w:link w:val="Naslov1"/>
    <w:uiPriority w:val="9"/>
    <w:rsid w:val="006234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67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6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6A88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uiPriority w:val="99"/>
    <w:unhideWhenUsed/>
    <w:rsid w:val="00E84E75"/>
    <w:pPr>
      <w:spacing w:after="12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E84E75"/>
    <w:rPr>
      <w:rFonts w:ascii="Cambria" w:eastAsia="Cambria" w:hAnsi="Cambria" w:cs="Times New Roman"/>
      <w:sz w:val="24"/>
      <w:szCs w:val="24"/>
      <w:lang w:val="en-US"/>
    </w:rPr>
  </w:style>
  <w:style w:type="paragraph" w:styleId="Naslov">
    <w:name w:val="Title"/>
    <w:basedOn w:val="Navaden"/>
    <w:link w:val="NaslovZnak"/>
    <w:qFormat/>
    <w:rsid w:val="00E84E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sl-SI"/>
    </w:rPr>
  </w:style>
  <w:style w:type="character" w:customStyle="1" w:styleId="NaslovZnak">
    <w:name w:val="Naslov Znak"/>
    <w:basedOn w:val="Privzetapisavaodstavka"/>
    <w:link w:val="Naslov"/>
    <w:rsid w:val="00E84E75"/>
    <w:rPr>
      <w:rFonts w:ascii="Times New Roman" w:eastAsia="Times New Roman" w:hAnsi="Times New Roman" w:cs="Times New Roman"/>
      <w:b/>
      <w:bCs/>
      <w:sz w:val="36"/>
      <w:szCs w:val="24"/>
      <w:lang w:eastAsia="sl-SI"/>
    </w:rPr>
  </w:style>
  <w:style w:type="character" w:styleId="Hiperpovezava">
    <w:name w:val="Hyperlink"/>
    <w:basedOn w:val="Privzetapisavaodstavka"/>
    <w:unhideWhenUsed/>
    <w:rsid w:val="00D8513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85139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54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8108EA"/>
    <w:rPr>
      <w:b/>
      <w:bCs/>
      <w:sz w:val="24"/>
      <w:szCs w:val="24"/>
      <w:bdr w:val="none" w:sz="0" w:space="0" w:color="auto" w:frame="1"/>
      <w:vertAlign w:val="baseline"/>
    </w:rPr>
  </w:style>
  <w:style w:type="paragraph" w:customStyle="1" w:styleId="listparagraph1">
    <w:name w:val="listparagraph1"/>
    <w:basedOn w:val="Navaden"/>
    <w:rsid w:val="00BF670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C7285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pple-converted-space">
    <w:name w:val="apple-converted-space"/>
    <w:rsid w:val="00C7285C"/>
  </w:style>
  <w:style w:type="character" w:styleId="Nerazreenaomemba">
    <w:name w:val="Unresolved Mention"/>
    <w:basedOn w:val="Privzetapisavaodstavka"/>
    <w:uiPriority w:val="99"/>
    <w:semiHidden/>
    <w:unhideWhenUsed/>
    <w:rsid w:val="002D1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5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8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6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22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1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4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6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53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67635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6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370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93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11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146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085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443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32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hostels.com/en/budapest/budapest-city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D6488A.CB4287B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pohorje-turizem.com/turizem/prijavnica-sers-maribor-madzarska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894ED6-2B20-4CF9-AAFD-201B6701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Ilona Stermecki</cp:lastModifiedBy>
  <cp:revision>5</cp:revision>
  <cp:lastPrinted>2026-08-28T12:21:00Z</cp:lastPrinted>
  <dcterms:created xsi:type="dcterms:W3CDTF">2026-08-28T09:50:00Z</dcterms:created>
  <dcterms:modified xsi:type="dcterms:W3CDTF">2026-09-04T08:46:00Z</dcterms:modified>
</cp:coreProperties>
</file>