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CC7B" w14:textId="77777777" w:rsidR="001270DC" w:rsidRPr="00DF4491" w:rsidRDefault="001270DC" w:rsidP="001270DC">
      <w:pPr>
        <w:pStyle w:val="Naslov6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 w:rsidRPr="00DF4491">
        <w:rPr>
          <w:rFonts w:ascii="Arial" w:hAnsi="Arial"/>
          <w:sz w:val="28"/>
          <w:szCs w:val="28"/>
        </w:rPr>
        <w:t>Oblika in način opravljanja izpita za četrti predmet poklicne mature</w:t>
      </w:r>
    </w:p>
    <w:p w14:paraId="439F730F" w14:textId="77777777" w:rsidR="001270DC" w:rsidRPr="00DF4491" w:rsidRDefault="001270DC" w:rsidP="001270DC">
      <w:pPr>
        <w:rPr>
          <w:lang w:eastAsia="sl-SI"/>
        </w:rPr>
      </w:pPr>
    </w:p>
    <w:p w14:paraId="570DE156" w14:textId="77777777" w:rsidR="001270DC" w:rsidRPr="0036545B" w:rsidRDefault="001270DC" w:rsidP="001270DC">
      <w:pPr>
        <w:rPr>
          <w:rFonts w:asciiTheme="minorHAnsi" w:eastAsiaTheme="minorHAnsi" w:hAnsiTheme="minorHAnsi" w:cstheme="minorHAnsi"/>
          <w:sz w:val="24"/>
          <w:szCs w:val="24"/>
        </w:rPr>
      </w:pPr>
      <w:r w:rsidRPr="0036545B">
        <w:rPr>
          <w:rFonts w:asciiTheme="minorHAnsi" w:eastAsiaTheme="minorHAnsi" w:hAnsiTheme="minorHAnsi" w:cstheme="minorHAnsi"/>
          <w:sz w:val="24"/>
          <w:szCs w:val="24"/>
        </w:rPr>
        <w:t>Spoštovani dijak zaključnega letnika,</w:t>
      </w:r>
    </w:p>
    <w:p w14:paraId="2185C01C" w14:textId="52E866B6" w:rsidR="00A47328" w:rsidRPr="0036545B" w:rsidRDefault="001270DC" w:rsidP="001270DC">
      <w:pPr>
        <w:rPr>
          <w:rFonts w:asciiTheme="minorHAnsi" w:hAnsiTheme="minorHAnsi" w:cstheme="minorHAnsi"/>
          <w:color w:val="0563C1" w:themeColor="hyperlink"/>
          <w:sz w:val="24"/>
          <w:szCs w:val="24"/>
          <w:u w:val="single"/>
          <w:lang w:eastAsia="sl-SI"/>
        </w:rPr>
      </w:pPr>
      <w:r w:rsidRPr="0036545B">
        <w:rPr>
          <w:rFonts w:asciiTheme="minorHAnsi" w:eastAsiaTheme="minorHAnsi" w:hAnsiTheme="minorHAnsi" w:cstheme="minorHAnsi"/>
          <w:sz w:val="24"/>
          <w:szCs w:val="24"/>
        </w:rPr>
        <w:t>z željo, da bo opravljanje poklicne mature in izpita 4. predmeta poklicne mature potekalo brez zapletov, se je potrebno seznaniti  s pravili in načinom opravljanja izpita za  4. predmet PM, ki so objavljena na spletni strani šole:</w:t>
      </w:r>
      <w:r w:rsidRPr="0036545B">
        <w:rPr>
          <w:rFonts w:asciiTheme="minorHAnsi" w:hAnsiTheme="minorHAnsi" w:cstheme="minorHAnsi"/>
          <w:sz w:val="24"/>
          <w:szCs w:val="24"/>
          <w:lang w:eastAsia="sl-SI"/>
        </w:rPr>
        <w:t xml:space="preserve"> </w:t>
      </w:r>
      <w:hyperlink r:id="rId7" w:history="1">
        <w:r w:rsidRPr="0036545B">
          <w:rPr>
            <w:rStyle w:val="Hiperpovezava"/>
            <w:rFonts w:asciiTheme="minorHAnsi" w:hAnsiTheme="minorHAnsi" w:cstheme="minorHAnsi"/>
            <w:sz w:val="24"/>
            <w:szCs w:val="24"/>
            <w:lang w:eastAsia="sl-SI"/>
          </w:rPr>
          <w:t>https://www.sers.si/wp-content/uploads/2014/02/Oblika-in-na%C4%8Din-opravljanja-izpita-za-%C4%8Detrti-predmet-poklicne-mature-kon%C4%8Dna-potrjenadoc.pdf</w:t>
        </w:r>
      </w:hyperlink>
    </w:p>
    <w:p w14:paraId="3F601372" w14:textId="77777777" w:rsidR="001270DC" w:rsidRPr="0036545B" w:rsidRDefault="001270DC" w:rsidP="001270DC">
      <w:pPr>
        <w:rPr>
          <w:rFonts w:asciiTheme="minorHAnsi" w:hAnsiTheme="minorHAnsi" w:cstheme="minorHAnsi"/>
          <w:sz w:val="24"/>
          <w:szCs w:val="24"/>
          <w:lang w:eastAsia="sl-SI"/>
        </w:rPr>
      </w:pPr>
    </w:p>
    <w:p w14:paraId="63D6CFE2" w14:textId="77777777" w:rsidR="001270DC" w:rsidRPr="0036545B" w:rsidRDefault="001270DC" w:rsidP="001270DC">
      <w:pPr>
        <w:rPr>
          <w:rFonts w:asciiTheme="minorHAnsi" w:eastAsiaTheme="minorHAnsi" w:hAnsiTheme="minorHAnsi" w:cstheme="minorHAnsi"/>
          <w:sz w:val="24"/>
          <w:szCs w:val="24"/>
        </w:rPr>
      </w:pPr>
      <w:r w:rsidRPr="0036545B">
        <w:rPr>
          <w:rFonts w:asciiTheme="minorHAnsi" w:eastAsiaTheme="minorHAnsi" w:hAnsiTheme="minorHAnsi" w:cstheme="minorHAnsi"/>
          <w:sz w:val="24"/>
          <w:szCs w:val="24"/>
        </w:rPr>
        <w:t xml:space="preserve">Potrebno je vedeti: </w:t>
      </w:r>
    </w:p>
    <w:p w14:paraId="42F1F847" w14:textId="77777777" w:rsidR="001270DC" w:rsidRPr="0036545B" w:rsidRDefault="001270DC" w:rsidP="001270DC">
      <w:pPr>
        <w:pStyle w:val="Odstavekseznama"/>
        <w:numPr>
          <w:ilvl w:val="0"/>
          <w:numId w:val="2"/>
        </w:numPr>
        <w:suppressAutoHyphens/>
        <w:spacing w:after="160" w:line="259" w:lineRule="auto"/>
        <w:jc w:val="both"/>
        <w:rPr>
          <w:rFonts w:cstheme="minorHAnsi"/>
          <w:sz w:val="24"/>
          <w:szCs w:val="24"/>
        </w:rPr>
      </w:pPr>
      <w:r w:rsidRPr="0036545B">
        <w:rPr>
          <w:rFonts w:cstheme="minorHAnsi"/>
          <w:sz w:val="24"/>
          <w:szCs w:val="24"/>
        </w:rPr>
        <w:t xml:space="preserve">Četrti predmet poklicne mature predstavlja </w:t>
      </w:r>
      <w:r w:rsidRPr="0036545B">
        <w:rPr>
          <w:rFonts w:cstheme="minorHAnsi"/>
          <w:b/>
          <w:bCs/>
          <w:sz w:val="24"/>
          <w:szCs w:val="24"/>
        </w:rPr>
        <w:t>izdelek oz. storitev in zagovor</w:t>
      </w:r>
      <w:r w:rsidRPr="0036545B">
        <w:rPr>
          <w:rFonts w:cstheme="minorHAnsi"/>
          <w:sz w:val="24"/>
          <w:szCs w:val="24"/>
        </w:rPr>
        <w:t>, ki ga kandidat pripravlja samostojno v šolskem letu, v katerem opravlja PM.</w:t>
      </w:r>
    </w:p>
    <w:p w14:paraId="57CE9A34" w14:textId="79600442" w:rsidR="001270DC" w:rsidRPr="0036545B" w:rsidRDefault="001270DC" w:rsidP="001270DC">
      <w:pPr>
        <w:pStyle w:val="Odstavekseznama"/>
        <w:numPr>
          <w:ilvl w:val="0"/>
          <w:numId w:val="2"/>
        </w:numPr>
        <w:suppressAutoHyphens/>
        <w:spacing w:after="160" w:line="259" w:lineRule="auto"/>
        <w:jc w:val="both"/>
        <w:rPr>
          <w:rFonts w:cstheme="minorHAnsi"/>
          <w:sz w:val="24"/>
          <w:szCs w:val="24"/>
        </w:rPr>
      </w:pPr>
      <w:r w:rsidRPr="0036545B">
        <w:rPr>
          <w:rFonts w:cstheme="minorHAnsi"/>
          <w:sz w:val="24"/>
          <w:szCs w:val="24"/>
        </w:rPr>
        <w:t xml:space="preserve">V ta namen si do </w:t>
      </w:r>
      <w:r w:rsidRPr="0036545B">
        <w:rPr>
          <w:rFonts w:cstheme="minorHAnsi"/>
          <w:b/>
          <w:bCs/>
          <w:sz w:val="24"/>
          <w:szCs w:val="24"/>
        </w:rPr>
        <w:t>1</w:t>
      </w:r>
      <w:r w:rsidR="00C73BEA" w:rsidRPr="0036545B">
        <w:rPr>
          <w:rFonts w:cstheme="minorHAnsi"/>
          <w:b/>
          <w:bCs/>
          <w:sz w:val="24"/>
          <w:szCs w:val="24"/>
        </w:rPr>
        <w:t>8</w:t>
      </w:r>
      <w:r w:rsidRPr="0036545B">
        <w:rPr>
          <w:rFonts w:cstheme="minorHAnsi"/>
          <w:b/>
          <w:bCs/>
          <w:sz w:val="24"/>
          <w:szCs w:val="24"/>
        </w:rPr>
        <w:t>. 11. 202</w:t>
      </w:r>
      <w:r w:rsidR="00D81ACE" w:rsidRPr="0036545B">
        <w:rPr>
          <w:rFonts w:cstheme="minorHAnsi"/>
          <w:b/>
          <w:bCs/>
          <w:sz w:val="24"/>
          <w:szCs w:val="24"/>
        </w:rPr>
        <w:t>5</w:t>
      </w:r>
      <w:r w:rsidRPr="0036545B">
        <w:rPr>
          <w:rFonts w:cstheme="minorHAnsi"/>
          <w:sz w:val="24"/>
          <w:szCs w:val="24"/>
        </w:rPr>
        <w:t xml:space="preserve"> poišče mentorja in se z njim dogovori glede naslova izdelka oz. storitve.</w:t>
      </w:r>
    </w:p>
    <w:p w14:paraId="2BFE91A3" w14:textId="017A2692" w:rsidR="001270DC" w:rsidRPr="0036545B" w:rsidRDefault="001270DC" w:rsidP="001270DC">
      <w:pPr>
        <w:pStyle w:val="Odstavekseznama"/>
        <w:numPr>
          <w:ilvl w:val="0"/>
          <w:numId w:val="2"/>
        </w:numPr>
        <w:suppressAutoHyphens/>
        <w:spacing w:after="160" w:line="259" w:lineRule="auto"/>
        <w:jc w:val="both"/>
        <w:rPr>
          <w:rFonts w:cstheme="minorHAnsi"/>
          <w:sz w:val="24"/>
          <w:szCs w:val="24"/>
        </w:rPr>
      </w:pPr>
      <w:r w:rsidRPr="0036545B">
        <w:rPr>
          <w:rFonts w:cstheme="minorHAnsi"/>
          <w:sz w:val="24"/>
          <w:szCs w:val="24"/>
        </w:rPr>
        <w:t xml:space="preserve">Kandidat </w:t>
      </w:r>
      <w:r w:rsidRPr="0036545B">
        <w:rPr>
          <w:rFonts w:cstheme="minorHAnsi"/>
          <w:b/>
          <w:bCs/>
          <w:sz w:val="24"/>
          <w:szCs w:val="24"/>
        </w:rPr>
        <w:t>do 1</w:t>
      </w:r>
      <w:r w:rsidR="00C73BEA" w:rsidRPr="0036545B">
        <w:rPr>
          <w:rFonts w:cstheme="minorHAnsi"/>
          <w:b/>
          <w:bCs/>
          <w:sz w:val="24"/>
          <w:szCs w:val="24"/>
        </w:rPr>
        <w:t>8</w:t>
      </w:r>
      <w:r w:rsidRPr="0036545B">
        <w:rPr>
          <w:rFonts w:cstheme="minorHAnsi"/>
          <w:b/>
          <w:bCs/>
          <w:sz w:val="24"/>
          <w:szCs w:val="24"/>
        </w:rPr>
        <w:t>. 11. 202</w:t>
      </w:r>
      <w:r w:rsidR="00D81ACE" w:rsidRPr="0036545B">
        <w:rPr>
          <w:rFonts w:cstheme="minorHAnsi"/>
          <w:b/>
          <w:bCs/>
          <w:sz w:val="24"/>
          <w:szCs w:val="24"/>
        </w:rPr>
        <w:t>5</w:t>
      </w:r>
      <w:r w:rsidRPr="0036545B">
        <w:rPr>
          <w:rFonts w:cstheme="minorHAnsi"/>
          <w:b/>
          <w:bCs/>
          <w:sz w:val="24"/>
          <w:szCs w:val="24"/>
        </w:rPr>
        <w:t xml:space="preserve"> izpolni prijavnico za potrditev naslova izdelka in jo odda mentorju</w:t>
      </w:r>
      <w:r w:rsidRPr="0036545B">
        <w:rPr>
          <w:rFonts w:cstheme="minorHAnsi"/>
          <w:sz w:val="24"/>
          <w:szCs w:val="24"/>
        </w:rPr>
        <w:t>.</w:t>
      </w:r>
    </w:p>
    <w:p w14:paraId="6025DE66" w14:textId="77777777" w:rsidR="001270DC" w:rsidRPr="0036545B" w:rsidRDefault="001270DC" w:rsidP="001270DC">
      <w:pPr>
        <w:pStyle w:val="Odstavekseznama"/>
        <w:numPr>
          <w:ilvl w:val="0"/>
          <w:numId w:val="2"/>
        </w:numPr>
        <w:suppressAutoHyphens/>
        <w:spacing w:after="160" w:line="259" w:lineRule="auto"/>
        <w:jc w:val="both"/>
        <w:rPr>
          <w:rFonts w:cstheme="minorHAnsi"/>
          <w:sz w:val="24"/>
          <w:szCs w:val="24"/>
        </w:rPr>
      </w:pPr>
      <w:r w:rsidRPr="0036545B">
        <w:rPr>
          <w:rFonts w:cstheme="minorHAnsi"/>
          <w:sz w:val="24"/>
          <w:szCs w:val="24"/>
        </w:rPr>
        <w:t>Tema izdelka oziroma storitve mora biti v skladu z izobraževalnim programom, v katerem se kandidat izobražuje (elektrotehnik s področja elektrotehnike, rač. tehnik s področja računalništva).</w:t>
      </w:r>
    </w:p>
    <w:p w14:paraId="27D1D422" w14:textId="6A766F61" w:rsidR="001270DC" w:rsidRPr="0036545B" w:rsidRDefault="001270DC" w:rsidP="001270DC">
      <w:pPr>
        <w:pStyle w:val="Odstavekseznama"/>
        <w:numPr>
          <w:ilvl w:val="0"/>
          <w:numId w:val="2"/>
        </w:numPr>
        <w:suppressAutoHyphens/>
        <w:spacing w:after="160" w:line="259" w:lineRule="auto"/>
        <w:jc w:val="both"/>
        <w:rPr>
          <w:rFonts w:cstheme="minorHAnsi"/>
          <w:sz w:val="24"/>
          <w:szCs w:val="24"/>
        </w:rPr>
      </w:pPr>
      <w:r w:rsidRPr="0036545B">
        <w:rPr>
          <w:rFonts w:cstheme="minorHAnsi"/>
          <w:sz w:val="24"/>
          <w:szCs w:val="24"/>
        </w:rPr>
        <w:t>Kandidat na osnovi zastavljene naloge pristopi k zbiranju informacij, gradiva ter načrtovanju izdelka oziroma storitve z vsemi elementi delovnega procesa. Celotna naloga se ustrezno dokumentira in dokumentacijo se odda mentorju  v predpisanem roku (</w:t>
      </w:r>
      <w:r w:rsidRPr="0036545B">
        <w:rPr>
          <w:rFonts w:cstheme="minorHAnsi"/>
          <w:b/>
          <w:bCs/>
          <w:sz w:val="24"/>
          <w:szCs w:val="24"/>
        </w:rPr>
        <w:t>za spomladanski rok PM: 2</w:t>
      </w:r>
      <w:r w:rsidR="00C563C7" w:rsidRPr="0036545B">
        <w:rPr>
          <w:rFonts w:cstheme="minorHAnsi"/>
          <w:b/>
          <w:bCs/>
          <w:sz w:val="24"/>
          <w:szCs w:val="24"/>
        </w:rPr>
        <w:t>1</w:t>
      </w:r>
      <w:r w:rsidRPr="0036545B">
        <w:rPr>
          <w:rFonts w:cstheme="minorHAnsi"/>
          <w:b/>
          <w:bCs/>
          <w:sz w:val="24"/>
          <w:szCs w:val="24"/>
        </w:rPr>
        <w:t>. 5. 202</w:t>
      </w:r>
      <w:r w:rsidR="005B3895" w:rsidRPr="0036545B">
        <w:rPr>
          <w:rFonts w:cstheme="minorHAnsi"/>
          <w:b/>
          <w:bCs/>
          <w:sz w:val="24"/>
          <w:szCs w:val="24"/>
        </w:rPr>
        <w:t>6</w:t>
      </w:r>
      <w:r w:rsidRPr="0036545B">
        <w:rPr>
          <w:rFonts w:cstheme="minorHAnsi"/>
          <w:sz w:val="24"/>
          <w:szCs w:val="24"/>
        </w:rPr>
        <w:t>).</w:t>
      </w:r>
    </w:p>
    <w:p w14:paraId="061DE017" w14:textId="04997FFD" w:rsidR="00A47328" w:rsidRPr="0036545B" w:rsidRDefault="001270DC" w:rsidP="001270DC">
      <w:pPr>
        <w:pStyle w:val="Odstavekseznama"/>
        <w:numPr>
          <w:ilvl w:val="0"/>
          <w:numId w:val="2"/>
        </w:numPr>
        <w:suppressAutoHyphens/>
        <w:spacing w:after="0" w:line="259" w:lineRule="auto"/>
        <w:jc w:val="both"/>
        <w:rPr>
          <w:rFonts w:cstheme="minorHAnsi"/>
          <w:sz w:val="24"/>
          <w:szCs w:val="24"/>
        </w:rPr>
      </w:pPr>
      <w:r w:rsidRPr="0036545B">
        <w:rPr>
          <w:rFonts w:cstheme="minorHAnsi"/>
          <w:sz w:val="24"/>
          <w:szCs w:val="24"/>
        </w:rPr>
        <w:t xml:space="preserve">Dokumentacija vsebuje prvo stran naloge, kazalo, uvod, jedro, povzetek, literaturo in vire: </w:t>
      </w:r>
      <w:hyperlink r:id="rId8" w:history="1">
        <w:r w:rsidR="00A47328" w:rsidRPr="0036545B">
          <w:rPr>
            <w:rStyle w:val="Hiperpovezava"/>
            <w:rFonts w:cstheme="minorHAnsi"/>
            <w:sz w:val="24"/>
            <w:szCs w:val="24"/>
          </w:rPr>
          <w:t>https://www.sers.si/wp-content/uploads/2024/11/Navodila-za-oblikovanje-dokumenta.pdf</w:t>
        </w:r>
      </w:hyperlink>
    </w:p>
    <w:p w14:paraId="73F96545" w14:textId="27ABD52D" w:rsidR="001270DC" w:rsidRPr="0036545B" w:rsidRDefault="001270DC" w:rsidP="001270DC">
      <w:pPr>
        <w:pStyle w:val="Odstavekseznama"/>
        <w:numPr>
          <w:ilvl w:val="0"/>
          <w:numId w:val="2"/>
        </w:numPr>
        <w:suppressAutoHyphens/>
        <w:spacing w:after="0" w:line="259" w:lineRule="auto"/>
        <w:jc w:val="both"/>
        <w:rPr>
          <w:rFonts w:cstheme="minorHAnsi"/>
          <w:sz w:val="24"/>
          <w:szCs w:val="24"/>
        </w:rPr>
      </w:pPr>
      <w:r w:rsidRPr="0036545B">
        <w:rPr>
          <w:rFonts w:cstheme="minorHAnsi"/>
          <w:sz w:val="24"/>
          <w:szCs w:val="24"/>
        </w:rPr>
        <w:t>Kandidati, ki so izdelali raziskovalno nalogo v stroki ali tekmovalno nalogo na strokovnem področju, lahko že izdelane naloge uveljavljajo kot osnovo naloge 4. predmeta poklicne mature. Uveljavljanje naloge dveh kandidatov je možen le v primeru, če je jasno in natančno opredeljena vloga in naloga posameznika ter če je kandidate na podlagi poročila možno oceniti.</w:t>
      </w:r>
    </w:p>
    <w:p w14:paraId="41AF0E7D" w14:textId="0E007465" w:rsidR="0036545B" w:rsidRDefault="001270DC" w:rsidP="001270DC">
      <w:pPr>
        <w:pStyle w:val="Odstavekseznama"/>
        <w:numPr>
          <w:ilvl w:val="0"/>
          <w:numId w:val="2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36545B">
        <w:rPr>
          <w:rFonts w:cstheme="minorHAnsi"/>
          <w:sz w:val="24"/>
          <w:szCs w:val="24"/>
        </w:rPr>
        <w:t>Kandidat se v času priprave izdelka konzultira z mentorjem, lahko tudi po el. pošti.</w:t>
      </w:r>
    </w:p>
    <w:p w14:paraId="427DFC44" w14:textId="77777777" w:rsidR="0036545B" w:rsidRDefault="0036545B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DED91D5" w14:textId="77777777" w:rsidR="001270DC" w:rsidRPr="0036545B" w:rsidRDefault="001270DC" w:rsidP="0036545B">
      <w:pPr>
        <w:spacing w:line="259" w:lineRule="auto"/>
        <w:jc w:val="both"/>
        <w:rPr>
          <w:rFonts w:cstheme="minorHAnsi"/>
          <w:sz w:val="24"/>
          <w:szCs w:val="24"/>
        </w:rPr>
      </w:pPr>
    </w:p>
    <w:p w14:paraId="4A522A8F" w14:textId="77777777" w:rsidR="001270DC" w:rsidRPr="0036545B" w:rsidRDefault="001270DC" w:rsidP="001270DC">
      <w:pPr>
        <w:pStyle w:val="Odstavekseznama"/>
        <w:numPr>
          <w:ilvl w:val="0"/>
          <w:numId w:val="2"/>
        </w:numPr>
        <w:suppressAutoHyphens/>
        <w:spacing w:after="0" w:line="259" w:lineRule="auto"/>
        <w:jc w:val="both"/>
        <w:rPr>
          <w:rFonts w:cstheme="minorHAnsi"/>
          <w:sz w:val="24"/>
          <w:szCs w:val="24"/>
        </w:rPr>
      </w:pPr>
      <w:r w:rsidRPr="0036545B">
        <w:rPr>
          <w:rFonts w:cstheme="minorHAnsi"/>
          <w:sz w:val="24"/>
          <w:szCs w:val="24"/>
        </w:rPr>
        <w:t>Mentor nalogo, ki ni bila pripravljena v skladu s predvideno zasnovo ali je kandidat ni izdelal samostojno oz. je ni oddal v roku, zavrne.</w:t>
      </w:r>
    </w:p>
    <w:p w14:paraId="4D378418" w14:textId="77777777" w:rsidR="001270DC" w:rsidRPr="0036545B" w:rsidRDefault="001270DC" w:rsidP="001270DC">
      <w:pPr>
        <w:pStyle w:val="Odstavekseznama"/>
        <w:numPr>
          <w:ilvl w:val="0"/>
          <w:numId w:val="2"/>
        </w:numPr>
        <w:suppressAutoHyphens/>
        <w:spacing w:after="160" w:line="259" w:lineRule="auto"/>
        <w:jc w:val="both"/>
        <w:rPr>
          <w:rFonts w:cstheme="minorHAnsi"/>
          <w:sz w:val="24"/>
          <w:szCs w:val="24"/>
        </w:rPr>
      </w:pPr>
      <w:r w:rsidRPr="0036545B">
        <w:rPr>
          <w:rFonts w:cstheme="minorHAnsi"/>
          <w:sz w:val="24"/>
          <w:szCs w:val="24"/>
        </w:rPr>
        <w:t xml:space="preserve">Ocenjevanje izdelka oz. storitve z zagovorom: </w:t>
      </w:r>
    </w:p>
    <w:p w14:paraId="65D365E2" w14:textId="77777777" w:rsidR="001270DC" w:rsidRPr="00DF4491" w:rsidRDefault="001270DC" w:rsidP="001270DC">
      <w:pPr>
        <w:pStyle w:val="Odstavekseznama"/>
        <w:suppressAutoHyphens/>
        <w:jc w:val="both"/>
        <w:rPr>
          <w:sz w:val="20"/>
        </w:rPr>
      </w:pPr>
      <w:r>
        <w:rPr>
          <w:sz w:val="20"/>
        </w:rPr>
        <w:t xml:space="preserve"> </w:t>
      </w:r>
    </w:p>
    <w:tbl>
      <w:tblPr>
        <w:tblpPr w:leftFromText="141" w:rightFromText="141" w:vertAnchor="text" w:horzAnchor="page" w:tblpX="4582" w:tblpYSpec="inside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3119"/>
        <w:gridCol w:w="1417"/>
      </w:tblGrid>
      <w:tr w:rsidR="0036545B" w:rsidRPr="0036545B" w14:paraId="3C75DEC2" w14:textId="77777777" w:rsidTr="0017636D">
        <w:trPr>
          <w:cantSplit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08285" w14:textId="77777777" w:rsidR="0036545B" w:rsidRPr="0036545B" w:rsidRDefault="0036545B" w:rsidP="0017636D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ar-SA"/>
              </w:rPr>
              <w:t>Področje ocenjevanja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BF57E" w14:textId="77777777" w:rsidR="0036545B" w:rsidRPr="0036545B" w:rsidRDefault="0036545B" w:rsidP="0017636D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ar-SA"/>
              </w:rPr>
              <w:t>Merila ocenjevanja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C00F" w14:textId="77777777" w:rsidR="0036545B" w:rsidRPr="0036545B" w:rsidRDefault="0036545B" w:rsidP="0017636D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ar-SA"/>
              </w:rPr>
              <w:t>Število točk</w:t>
            </w:r>
          </w:p>
        </w:tc>
      </w:tr>
      <w:tr w:rsidR="0036545B" w:rsidRPr="0036545B" w14:paraId="483E2BBF" w14:textId="77777777" w:rsidTr="0017636D">
        <w:trPr>
          <w:cantSplit/>
          <w:trHeight w:hRule="exact" w:val="311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F941E" w14:textId="77777777" w:rsidR="0036545B" w:rsidRPr="0036545B" w:rsidRDefault="0036545B" w:rsidP="0017636D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  <w:p w14:paraId="5211FBFE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1</w:t>
            </w:r>
          </w:p>
          <w:p w14:paraId="16FD28DA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načrtovanje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4E40D" w14:textId="77777777" w:rsidR="0036545B" w:rsidRPr="0036545B" w:rsidRDefault="0036545B" w:rsidP="0017636D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priprava postopka izvedbe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8AB0" w14:textId="77777777" w:rsidR="0036545B" w:rsidRPr="0036545B" w:rsidRDefault="0036545B" w:rsidP="0017636D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10</w:t>
            </w:r>
          </w:p>
        </w:tc>
      </w:tr>
      <w:tr w:rsidR="0036545B" w:rsidRPr="0036545B" w14:paraId="05E452E9" w14:textId="77777777" w:rsidTr="0017636D">
        <w:trPr>
          <w:cantSplit/>
          <w:trHeight w:hRule="exact" w:val="627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125DE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66EAB" w14:textId="77777777" w:rsidR="0036545B" w:rsidRPr="0036545B" w:rsidRDefault="0036545B" w:rsidP="0017636D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uporaba različnih virov informacij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78BA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36545B" w:rsidRPr="0036545B" w14:paraId="2D83C47C" w14:textId="77777777" w:rsidTr="0017636D">
        <w:trPr>
          <w:cantSplit/>
          <w:trHeight w:hRule="exact" w:val="613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D783B" w14:textId="77777777" w:rsidR="0036545B" w:rsidRPr="0036545B" w:rsidRDefault="0036545B" w:rsidP="0017636D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  <w:p w14:paraId="6E0A4320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2</w:t>
            </w:r>
          </w:p>
          <w:p w14:paraId="1ABE1EB5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izvedba</w:t>
            </w:r>
          </w:p>
          <w:p w14:paraId="0AACD7CE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FA958" w14:textId="77777777" w:rsidR="0036545B" w:rsidRPr="0036545B" w:rsidRDefault="0036545B" w:rsidP="0017636D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uporaba ustreznih metod dela in ustreznih pripomočkov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4E96" w14:textId="77777777" w:rsidR="0036545B" w:rsidRPr="0036545B" w:rsidRDefault="0036545B" w:rsidP="0017636D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55</w:t>
            </w:r>
          </w:p>
        </w:tc>
      </w:tr>
      <w:tr w:rsidR="0036545B" w:rsidRPr="0036545B" w14:paraId="38C02CDF" w14:textId="77777777" w:rsidTr="0017636D">
        <w:trPr>
          <w:cantSplit/>
          <w:trHeight w:hRule="exact" w:val="311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5836B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F6674" w14:textId="77777777" w:rsidR="0036545B" w:rsidRPr="0036545B" w:rsidRDefault="0036545B" w:rsidP="0017636D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samostojnost in izvirnost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4E06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36545B" w:rsidRPr="0036545B" w14:paraId="5EC2E352" w14:textId="77777777" w:rsidTr="0017636D">
        <w:trPr>
          <w:cantSplit/>
          <w:trHeight w:hRule="exact" w:val="299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6480B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6B074" w14:textId="77777777" w:rsidR="0036545B" w:rsidRPr="0036545B" w:rsidRDefault="0036545B" w:rsidP="0017636D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tehnična izvedba rešitve naloge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1F8A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36545B" w:rsidRPr="0036545B" w14:paraId="7ADD5DA5" w14:textId="77777777" w:rsidTr="0017636D">
        <w:trPr>
          <w:cantSplit/>
          <w:trHeight w:hRule="exact" w:val="948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7BA18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B2DD8" w14:textId="77777777" w:rsidR="0036545B" w:rsidRPr="0036545B" w:rsidRDefault="0036545B" w:rsidP="0017636D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uporabnost naloge in sodelovanje z mentorjem in upoštevanje navodil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8C84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36545B" w:rsidRPr="0036545B" w14:paraId="7FB2AF59" w14:textId="77777777" w:rsidTr="0017636D">
        <w:trPr>
          <w:cantSplit/>
          <w:trHeight w:hRule="exact" w:val="558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E7DE7" w14:textId="77777777" w:rsidR="0036545B" w:rsidRPr="0036545B" w:rsidRDefault="0036545B" w:rsidP="0017636D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3</w:t>
            </w:r>
          </w:p>
          <w:p w14:paraId="5910BD3D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dokumentacija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8C172" w14:textId="77777777" w:rsidR="0036545B" w:rsidRPr="0036545B" w:rsidRDefault="0036545B" w:rsidP="0017636D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vodenje dokumentacije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2F06" w14:textId="77777777" w:rsidR="0036545B" w:rsidRPr="0036545B" w:rsidRDefault="0036545B" w:rsidP="0017636D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15</w:t>
            </w:r>
          </w:p>
        </w:tc>
      </w:tr>
      <w:tr w:rsidR="0036545B" w:rsidRPr="0036545B" w14:paraId="38D5F8EC" w14:textId="77777777" w:rsidTr="0017636D">
        <w:trPr>
          <w:cantSplit/>
          <w:trHeight w:hRule="exact" w:val="58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DF60D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508FF" w14:textId="77777777" w:rsidR="0036545B" w:rsidRPr="0036545B" w:rsidRDefault="0036545B" w:rsidP="0017636D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ustrezna uporaba terminologije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E1ED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36545B" w:rsidRPr="0036545B" w14:paraId="40B8EB1D" w14:textId="77777777" w:rsidTr="0017636D">
        <w:trPr>
          <w:cantSplit/>
          <w:trHeight w:hRule="exact" w:val="311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B3594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18F3" w14:textId="77777777" w:rsidR="0036545B" w:rsidRPr="0036545B" w:rsidRDefault="0036545B" w:rsidP="0017636D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viri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063B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36545B" w:rsidRPr="0036545B" w14:paraId="71764E7C" w14:textId="77777777" w:rsidTr="0017636D">
        <w:trPr>
          <w:cantSplit/>
          <w:trHeight w:hRule="exact" w:val="1246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07DAC" w14:textId="77777777" w:rsidR="0036545B" w:rsidRPr="0036545B" w:rsidRDefault="0036545B" w:rsidP="0017636D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  <w:p w14:paraId="2681E390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4</w:t>
            </w:r>
          </w:p>
          <w:p w14:paraId="6003C801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zagovor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CAD27" w14:textId="77777777" w:rsidR="0036545B" w:rsidRPr="0036545B" w:rsidRDefault="0036545B" w:rsidP="0017636D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predstavitev naloge  in uporaba IK tehnologije in drugih načinov predstavitve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5C07" w14:textId="77777777" w:rsidR="0036545B" w:rsidRPr="0036545B" w:rsidRDefault="0036545B" w:rsidP="0017636D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20</w:t>
            </w:r>
          </w:p>
        </w:tc>
      </w:tr>
      <w:tr w:rsidR="0036545B" w:rsidRPr="0036545B" w14:paraId="0E34134D" w14:textId="77777777" w:rsidTr="0017636D">
        <w:trPr>
          <w:cantSplit/>
          <w:trHeight w:hRule="exact" w:val="42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DD1FF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E13A8" w14:textId="77777777" w:rsidR="0036545B" w:rsidRPr="0036545B" w:rsidRDefault="0036545B" w:rsidP="0017636D">
            <w:pPr>
              <w:suppressAutoHyphens/>
              <w:snapToGrid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suvereni odgovori v diskusiji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DCB6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36545B" w:rsidRPr="0036545B" w14:paraId="60AE9354" w14:textId="77777777" w:rsidTr="0017636D">
        <w:trPr>
          <w:cantSplit/>
          <w:trHeight w:hRule="exact" w:val="422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53B00" w14:textId="77777777" w:rsidR="0036545B" w:rsidRPr="0036545B" w:rsidRDefault="0036545B" w:rsidP="0017636D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ar-SA"/>
              </w:rPr>
              <w:t>SKUPAJ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5A85" w14:textId="77777777" w:rsidR="0036545B" w:rsidRPr="0036545B" w:rsidRDefault="0036545B" w:rsidP="0017636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36545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  <w:t>100 TOČK</w:t>
            </w:r>
          </w:p>
        </w:tc>
      </w:tr>
    </w:tbl>
    <w:p w14:paraId="79F86EC8" w14:textId="77777777" w:rsidR="001270DC" w:rsidRPr="00DF4491" w:rsidRDefault="001270DC" w:rsidP="001270DC">
      <w:pPr>
        <w:suppressAutoHyphens/>
        <w:jc w:val="both"/>
        <w:rPr>
          <w:sz w:val="20"/>
        </w:rPr>
      </w:pPr>
      <w:r w:rsidRPr="00DF44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C4DE4" wp14:editId="3D050C21">
                <wp:simplePos x="0" y="0"/>
                <wp:positionH relativeFrom="margin">
                  <wp:posOffset>493004</wp:posOffset>
                </wp:positionH>
                <wp:positionV relativeFrom="paragraph">
                  <wp:posOffset>7034</wp:posOffset>
                </wp:positionV>
                <wp:extent cx="1500554" cy="1078524"/>
                <wp:effectExtent l="0" t="0" r="23495" b="26670"/>
                <wp:wrapNone/>
                <wp:docPr id="2" name="PoljeZBesedilo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8C1253-A427-4B7F-B514-DE1759859E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54" cy="10785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mpd="sng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37C0D" w14:textId="77777777" w:rsidR="001270DC" w:rsidRDefault="001270DC" w:rsidP="001270DC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06693A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MEJE ZA OCENO: </w:t>
                            </w:r>
                          </w:p>
                          <w:p w14:paraId="4CEAC827" w14:textId="77777777" w:rsidR="001270DC" w:rsidRPr="0006693A" w:rsidRDefault="001270DC" w:rsidP="001270DC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14:paraId="660D5A4E" w14:textId="77777777" w:rsidR="001270DC" w:rsidRPr="0006693A" w:rsidRDefault="001270DC" w:rsidP="001270DC">
                            <w:pPr>
                              <w:rPr>
                                <w:rFonts w:ascii="Times New Roman" w:hAnsi="Times New Roman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06693A">
                              <w:rPr>
                                <w:rFonts w:ascii="Times New Roman" w:hAnsi="Times New Roman"/>
                                <w:color w:val="000000" w:themeColor="dark1"/>
                                <w:sz w:val="20"/>
                                <w:szCs w:val="20"/>
                              </w:rPr>
                              <w:t>50-62:</w:t>
                            </w:r>
                            <w:r w:rsidRPr="0006693A">
                              <w:rPr>
                                <w:rFonts w:ascii="Times New Roman" w:hAnsi="Times New Roman"/>
                                <w:color w:val="000000" w:themeColor="dark1"/>
                                <w:sz w:val="20"/>
                                <w:szCs w:val="20"/>
                              </w:rPr>
                              <w:tab/>
                              <w:t xml:space="preserve">zadostno (2) </w:t>
                            </w:r>
                          </w:p>
                          <w:p w14:paraId="294E4FE2" w14:textId="77777777" w:rsidR="001270DC" w:rsidRPr="0006693A" w:rsidRDefault="001270DC" w:rsidP="001270DC">
                            <w:pPr>
                              <w:rPr>
                                <w:rFonts w:ascii="Times New Roman" w:hAnsi="Times New Roman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06693A">
                              <w:rPr>
                                <w:rFonts w:ascii="Times New Roman" w:hAnsi="Times New Roman"/>
                                <w:color w:val="000000" w:themeColor="dark1"/>
                                <w:sz w:val="20"/>
                                <w:szCs w:val="20"/>
                              </w:rPr>
                              <w:t>63-76:</w:t>
                            </w:r>
                            <w:r w:rsidRPr="0006693A">
                              <w:rPr>
                                <w:rFonts w:ascii="Times New Roman" w:hAnsi="Times New Roman"/>
                                <w:color w:val="000000" w:themeColor="dark1"/>
                                <w:sz w:val="20"/>
                                <w:szCs w:val="20"/>
                              </w:rPr>
                              <w:tab/>
                              <w:t xml:space="preserve">dobro (3) </w:t>
                            </w:r>
                          </w:p>
                          <w:p w14:paraId="3C5B5A02" w14:textId="77777777" w:rsidR="001270DC" w:rsidRPr="0006693A" w:rsidRDefault="001270DC" w:rsidP="001270DC">
                            <w:pPr>
                              <w:rPr>
                                <w:rFonts w:ascii="Times New Roman" w:hAnsi="Times New Roman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06693A">
                              <w:rPr>
                                <w:rFonts w:ascii="Times New Roman" w:hAnsi="Times New Roman"/>
                                <w:color w:val="000000" w:themeColor="dark1"/>
                                <w:sz w:val="20"/>
                                <w:szCs w:val="20"/>
                              </w:rPr>
                              <w:t>77-89:</w:t>
                            </w:r>
                            <w:r w:rsidRPr="0006693A">
                              <w:rPr>
                                <w:rFonts w:ascii="Times New Roman" w:hAnsi="Times New Roman"/>
                                <w:color w:val="000000" w:themeColor="dark1"/>
                                <w:sz w:val="20"/>
                                <w:szCs w:val="20"/>
                              </w:rPr>
                              <w:tab/>
                              <w:t xml:space="preserve">prav dobro (4) </w:t>
                            </w:r>
                          </w:p>
                          <w:p w14:paraId="1798CE74" w14:textId="77777777" w:rsidR="001270DC" w:rsidRPr="0006693A" w:rsidRDefault="001270DC" w:rsidP="001270DC">
                            <w:pPr>
                              <w:rPr>
                                <w:rFonts w:ascii="Times New Roman" w:hAnsi="Times New Roman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06693A">
                              <w:rPr>
                                <w:rFonts w:ascii="Times New Roman" w:hAnsi="Times New Roman"/>
                                <w:color w:val="000000" w:themeColor="dark1"/>
                                <w:sz w:val="20"/>
                                <w:szCs w:val="20"/>
                              </w:rPr>
                              <w:t>90-100:</w:t>
                            </w:r>
                            <w:r w:rsidRPr="0006693A">
                              <w:rPr>
                                <w:rFonts w:ascii="Times New Roman" w:hAnsi="Times New Roman"/>
                                <w:color w:val="000000" w:themeColor="dark1"/>
                                <w:sz w:val="20"/>
                                <w:szCs w:val="20"/>
                              </w:rPr>
                              <w:tab/>
                              <w:t xml:space="preserve">odlično (5) 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C4DE4" id="_x0000_t202" coordsize="21600,21600" o:spt="202" path="m,l,21600r21600,l21600,xe">
                <v:stroke joinstyle="miter"/>
                <v:path gradientshapeok="t" o:connecttype="rect"/>
              </v:shapetype>
              <v:shape id="PoljeZBesedilom 1" o:spid="_x0000_s1026" type="#_x0000_t202" style="position:absolute;left:0;text-align:left;margin-left:38.8pt;margin-top:.55pt;width:118.1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" fillcolor="white [3212]" strokecolor="windowText" strokeweight="1.5pt">
                <v:textbox>
                  <w:txbxContent>
                    <w:p w14:paraId="39F37C0D" w14:textId="77777777" w:rsidR="001270DC" w:rsidRDefault="001270DC" w:rsidP="001270DC">
                      <w:pPr>
                        <w:rPr>
                          <w:rFonts w:ascii="Times New Roman" w:hAnsi="Times New Roman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  <w:r w:rsidRPr="0006693A">
                        <w:rPr>
                          <w:rFonts w:ascii="Times New Roman" w:hAnsi="Times New Roman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 xml:space="preserve">MEJE ZA OCENO: </w:t>
                      </w:r>
                    </w:p>
                    <w:p w14:paraId="4CEAC827" w14:textId="77777777" w:rsidR="001270DC" w:rsidRPr="0006693A" w:rsidRDefault="001270DC" w:rsidP="001270DC">
                      <w:pPr>
                        <w:rPr>
                          <w:rFonts w:ascii="Times New Roman" w:hAnsi="Times New Roman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14:paraId="660D5A4E" w14:textId="77777777" w:rsidR="001270DC" w:rsidRPr="0006693A" w:rsidRDefault="001270DC" w:rsidP="001270DC">
                      <w:pPr>
                        <w:rPr>
                          <w:rFonts w:ascii="Times New Roman" w:hAnsi="Times New Roman"/>
                          <w:color w:val="000000" w:themeColor="dark1"/>
                          <w:sz w:val="20"/>
                          <w:szCs w:val="20"/>
                        </w:rPr>
                      </w:pPr>
                      <w:r w:rsidRPr="0006693A">
                        <w:rPr>
                          <w:rFonts w:ascii="Times New Roman" w:hAnsi="Times New Roman"/>
                          <w:color w:val="000000" w:themeColor="dark1"/>
                          <w:sz w:val="20"/>
                          <w:szCs w:val="20"/>
                        </w:rPr>
                        <w:t>50-62:</w:t>
                      </w:r>
                      <w:r w:rsidRPr="0006693A">
                        <w:rPr>
                          <w:rFonts w:ascii="Times New Roman" w:hAnsi="Times New Roman"/>
                          <w:color w:val="000000" w:themeColor="dark1"/>
                          <w:sz w:val="20"/>
                          <w:szCs w:val="20"/>
                        </w:rPr>
                        <w:tab/>
                        <w:t xml:space="preserve">zadostno (2) </w:t>
                      </w:r>
                    </w:p>
                    <w:p w14:paraId="294E4FE2" w14:textId="77777777" w:rsidR="001270DC" w:rsidRPr="0006693A" w:rsidRDefault="001270DC" w:rsidP="001270DC">
                      <w:pPr>
                        <w:rPr>
                          <w:rFonts w:ascii="Times New Roman" w:hAnsi="Times New Roman"/>
                          <w:color w:val="000000" w:themeColor="dark1"/>
                          <w:sz w:val="20"/>
                          <w:szCs w:val="20"/>
                        </w:rPr>
                      </w:pPr>
                      <w:r w:rsidRPr="0006693A">
                        <w:rPr>
                          <w:rFonts w:ascii="Times New Roman" w:hAnsi="Times New Roman"/>
                          <w:color w:val="000000" w:themeColor="dark1"/>
                          <w:sz w:val="20"/>
                          <w:szCs w:val="20"/>
                        </w:rPr>
                        <w:t>63-76:</w:t>
                      </w:r>
                      <w:r w:rsidRPr="0006693A">
                        <w:rPr>
                          <w:rFonts w:ascii="Times New Roman" w:hAnsi="Times New Roman"/>
                          <w:color w:val="000000" w:themeColor="dark1"/>
                          <w:sz w:val="20"/>
                          <w:szCs w:val="20"/>
                        </w:rPr>
                        <w:tab/>
                        <w:t xml:space="preserve">dobro (3) </w:t>
                      </w:r>
                    </w:p>
                    <w:p w14:paraId="3C5B5A02" w14:textId="77777777" w:rsidR="001270DC" w:rsidRPr="0006693A" w:rsidRDefault="001270DC" w:rsidP="001270DC">
                      <w:pPr>
                        <w:rPr>
                          <w:rFonts w:ascii="Times New Roman" w:hAnsi="Times New Roman"/>
                          <w:color w:val="000000" w:themeColor="dark1"/>
                          <w:sz w:val="20"/>
                          <w:szCs w:val="20"/>
                        </w:rPr>
                      </w:pPr>
                      <w:r w:rsidRPr="0006693A">
                        <w:rPr>
                          <w:rFonts w:ascii="Times New Roman" w:hAnsi="Times New Roman"/>
                          <w:color w:val="000000" w:themeColor="dark1"/>
                          <w:sz w:val="20"/>
                          <w:szCs w:val="20"/>
                        </w:rPr>
                        <w:t>77-89:</w:t>
                      </w:r>
                      <w:r w:rsidRPr="0006693A">
                        <w:rPr>
                          <w:rFonts w:ascii="Times New Roman" w:hAnsi="Times New Roman"/>
                          <w:color w:val="000000" w:themeColor="dark1"/>
                          <w:sz w:val="20"/>
                          <w:szCs w:val="20"/>
                        </w:rPr>
                        <w:tab/>
                        <w:t xml:space="preserve">prav dobro (4) </w:t>
                      </w:r>
                    </w:p>
                    <w:p w14:paraId="1798CE74" w14:textId="77777777" w:rsidR="001270DC" w:rsidRPr="0006693A" w:rsidRDefault="001270DC" w:rsidP="001270DC">
                      <w:pPr>
                        <w:rPr>
                          <w:rFonts w:ascii="Times New Roman" w:hAnsi="Times New Roman"/>
                          <w:color w:val="000000" w:themeColor="dark1"/>
                          <w:sz w:val="20"/>
                          <w:szCs w:val="20"/>
                        </w:rPr>
                      </w:pPr>
                      <w:r w:rsidRPr="0006693A">
                        <w:rPr>
                          <w:rFonts w:ascii="Times New Roman" w:hAnsi="Times New Roman"/>
                          <w:color w:val="000000" w:themeColor="dark1"/>
                          <w:sz w:val="20"/>
                          <w:szCs w:val="20"/>
                        </w:rPr>
                        <w:t>90-100:</w:t>
                      </w:r>
                      <w:r w:rsidRPr="0006693A">
                        <w:rPr>
                          <w:rFonts w:ascii="Times New Roman" w:hAnsi="Times New Roman"/>
                          <w:color w:val="000000" w:themeColor="dark1"/>
                          <w:sz w:val="20"/>
                          <w:szCs w:val="20"/>
                        </w:rPr>
                        <w:tab/>
                        <w:t xml:space="preserve">odlično (5)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BEED23" w14:textId="77777777" w:rsidR="001270DC" w:rsidRPr="00DF4491" w:rsidRDefault="001270DC" w:rsidP="001270DC">
      <w:pPr>
        <w:rPr>
          <w:lang w:eastAsia="sl-SI"/>
        </w:rPr>
      </w:pPr>
    </w:p>
    <w:p w14:paraId="199C2292" w14:textId="77777777" w:rsidR="001270DC" w:rsidRPr="00DF4491" w:rsidRDefault="001270DC" w:rsidP="001270DC">
      <w:pPr>
        <w:rPr>
          <w:lang w:eastAsia="sl-SI"/>
        </w:rPr>
      </w:pPr>
    </w:p>
    <w:p w14:paraId="15E70020" w14:textId="77777777" w:rsidR="001270DC" w:rsidRPr="00DF4491" w:rsidRDefault="001270DC" w:rsidP="001270DC"/>
    <w:p w14:paraId="59FC913B" w14:textId="77777777" w:rsidR="001270DC" w:rsidRPr="00DF4491" w:rsidRDefault="001270DC" w:rsidP="001270DC"/>
    <w:p w14:paraId="495C7AD2" w14:textId="77777777" w:rsidR="001270DC" w:rsidRPr="00DF4491" w:rsidRDefault="001270DC" w:rsidP="001270DC"/>
    <w:p w14:paraId="7BE0A3D3" w14:textId="77777777" w:rsidR="001270DC" w:rsidRPr="00DF4491" w:rsidRDefault="001270DC" w:rsidP="001270DC"/>
    <w:p w14:paraId="73F9D82D" w14:textId="77777777" w:rsidR="001270DC" w:rsidRPr="00DF4491" w:rsidRDefault="001270DC" w:rsidP="001270DC"/>
    <w:p w14:paraId="52E7205F" w14:textId="77777777" w:rsidR="001270DC" w:rsidRPr="00DF4491" w:rsidRDefault="001270DC" w:rsidP="001270DC"/>
    <w:p w14:paraId="07D1B741" w14:textId="77777777" w:rsidR="001270DC" w:rsidRPr="00DF4491" w:rsidRDefault="001270DC" w:rsidP="001270DC"/>
    <w:p w14:paraId="136FEAD1" w14:textId="77777777" w:rsidR="001270DC" w:rsidRPr="00DF4491" w:rsidRDefault="001270DC" w:rsidP="001270DC"/>
    <w:p w14:paraId="4790223A" w14:textId="77777777" w:rsidR="001270DC" w:rsidRPr="00DF4491" w:rsidRDefault="001270DC" w:rsidP="001270DC"/>
    <w:p w14:paraId="7F7DDDCA" w14:textId="77777777" w:rsidR="001270DC" w:rsidRPr="00DF4491" w:rsidRDefault="001270DC" w:rsidP="001270DC"/>
    <w:p w14:paraId="1AB27C9B" w14:textId="77777777" w:rsidR="001270DC" w:rsidRPr="00DF4491" w:rsidRDefault="001270DC" w:rsidP="001270DC"/>
    <w:p w14:paraId="4C630147" w14:textId="77777777" w:rsidR="001270DC" w:rsidRPr="00DF4491" w:rsidRDefault="001270DC" w:rsidP="001270DC"/>
    <w:p w14:paraId="0D34D8C3" w14:textId="77777777" w:rsidR="001270DC" w:rsidRPr="00DF4491" w:rsidRDefault="001270DC" w:rsidP="001270DC"/>
    <w:p w14:paraId="3F6C6DC2" w14:textId="77777777" w:rsidR="001270DC" w:rsidRPr="00DF4491" w:rsidRDefault="001270DC" w:rsidP="001270DC"/>
    <w:p w14:paraId="3DBB78CE" w14:textId="77777777" w:rsidR="001270DC" w:rsidRPr="00DF4491" w:rsidRDefault="001270DC" w:rsidP="001270DC"/>
    <w:p w14:paraId="5C163BB2" w14:textId="77777777" w:rsidR="001270DC" w:rsidRDefault="001270DC" w:rsidP="001270DC">
      <w:pPr>
        <w:rPr>
          <w:rFonts w:ascii="Times New Roman" w:hAnsi="Times New Roman"/>
        </w:rPr>
      </w:pPr>
    </w:p>
    <w:p w14:paraId="3744F98B" w14:textId="77777777" w:rsidR="0036545B" w:rsidRDefault="0036545B" w:rsidP="001270DC">
      <w:pPr>
        <w:rPr>
          <w:rFonts w:ascii="Times New Roman" w:hAnsi="Times New Roman"/>
        </w:rPr>
      </w:pPr>
    </w:p>
    <w:p w14:paraId="0E06CD57" w14:textId="77777777" w:rsidR="0036545B" w:rsidRDefault="0036545B" w:rsidP="001270DC">
      <w:pPr>
        <w:rPr>
          <w:rFonts w:ascii="Times New Roman" w:hAnsi="Times New Roman"/>
        </w:rPr>
      </w:pPr>
    </w:p>
    <w:p w14:paraId="422489EC" w14:textId="77777777" w:rsidR="0036545B" w:rsidRDefault="0036545B" w:rsidP="001270DC">
      <w:pPr>
        <w:rPr>
          <w:rFonts w:ascii="Times New Roman" w:hAnsi="Times New Roman"/>
        </w:rPr>
      </w:pPr>
    </w:p>
    <w:p w14:paraId="3FF943DB" w14:textId="77777777" w:rsidR="0036545B" w:rsidRDefault="0036545B" w:rsidP="001270DC">
      <w:pPr>
        <w:rPr>
          <w:rFonts w:ascii="Times New Roman" w:hAnsi="Times New Roman"/>
        </w:rPr>
      </w:pPr>
    </w:p>
    <w:p w14:paraId="7DB27236" w14:textId="77777777" w:rsidR="0036545B" w:rsidRDefault="0036545B" w:rsidP="001270DC">
      <w:pPr>
        <w:rPr>
          <w:rFonts w:ascii="Times New Roman" w:hAnsi="Times New Roman"/>
        </w:rPr>
      </w:pPr>
    </w:p>
    <w:p w14:paraId="4F46A945" w14:textId="77777777" w:rsidR="0017636D" w:rsidRDefault="0017636D" w:rsidP="001270DC">
      <w:pPr>
        <w:rPr>
          <w:rFonts w:ascii="Times New Roman" w:hAnsi="Times New Roman"/>
        </w:rPr>
      </w:pPr>
    </w:p>
    <w:p w14:paraId="64941019" w14:textId="77777777" w:rsidR="0017636D" w:rsidRDefault="0017636D" w:rsidP="001270DC">
      <w:pPr>
        <w:rPr>
          <w:rFonts w:ascii="Times New Roman" w:hAnsi="Times New Roman"/>
        </w:rPr>
      </w:pPr>
    </w:p>
    <w:p w14:paraId="208A03E1" w14:textId="77777777" w:rsidR="0017636D" w:rsidRDefault="0017636D" w:rsidP="001270DC">
      <w:pPr>
        <w:rPr>
          <w:rFonts w:ascii="Times New Roman" w:hAnsi="Times New Roman"/>
        </w:rPr>
      </w:pPr>
    </w:p>
    <w:p w14:paraId="10D0F6D5" w14:textId="77777777" w:rsidR="0017636D" w:rsidRDefault="0017636D" w:rsidP="001270DC">
      <w:pPr>
        <w:rPr>
          <w:rFonts w:ascii="Times New Roman" w:hAnsi="Times New Roman"/>
        </w:rPr>
      </w:pPr>
    </w:p>
    <w:p w14:paraId="1C35DE5D" w14:textId="77777777" w:rsidR="0017636D" w:rsidRDefault="0017636D" w:rsidP="001270DC">
      <w:pPr>
        <w:rPr>
          <w:rFonts w:ascii="Times New Roman" w:hAnsi="Times New Roman"/>
        </w:rPr>
      </w:pPr>
    </w:p>
    <w:p w14:paraId="785A9C27" w14:textId="77777777" w:rsidR="0017636D" w:rsidRPr="00DF4491" w:rsidRDefault="0017636D" w:rsidP="001270DC">
      <w:pPr>
        <w:rPr>
          <w:rFonts w:ascii="Times New Roman" w:hAnsi="Times New Roman"/>
        </w:rPr>
      </w:pPr>
    </w:p>
    <w:p w14:paraId="5BFCF2BB" w14:textId="77777777" w:rsidR="001270DC" w:rsidRDefault="001270DC" w:rsidP="001270DC">
      <w:pPr>
        <w:pStyle w:val="Odstavekseznama"/>
        <w:jc w:val="both"/>
        <w:rPr>
          <w:rFonts w:ascii="Times New Roman" w:hAnsi="Times New Roman" w:cs="Times New Roman"/>
          <w:sz w:val="20"/>
        </w:rPr>
      </w:pPr>
    </w:p>
    <w:p w14:paraId="11F8CC53" w14:textId="08DBE335" w:rsidR="001270DC" w:rsidRDefault="001270DC" w:rsidP="001270DC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DF4491">
        <w:rPr>
          <w:rFonts w:ascii="Times New Roman" w:hAnsi="Times New Roman" w:cs="Times New Roman"/>
          <w:sz w:val="20"/>
        </w:rPr>
        <w:t xml:space="preserve">Zagovori nalog bodo </w:t>
      </w:r>
      <w:r>
        <w:rPr>
          <w:rFonts w:ascii="Times New Roman" w:hAnsi="Times New Roman" w:cs="Times New Roman"/>
          <w:sz w:val="20"/>
        </w:rPr>
        <w:t xml:space="preserve">potekali </w:t>
      </w:r>
      <w:r w:rsidRPr="00DF4491">
        <w:rPr>
          <w:rFonts w:ascii="Times New Roman" w:hAnsi="Times New Roman" w:cs="Times New Roman"/>
          <w:sz w:val="20"/>
        </w:rPr>
        <w:t xml:space="preserve">v času </w:t>
      </w:r>
      <w:r w:rsidRPr="00C563C7">
        <w:rPr>
          <w:rFonts w:ascii="Times New Roman" w:hAnsi="Times New Roman" w:cs="Times New Roman"/>
          <w:b/>
          <w:bCs/>
          <w:sz w:val="20"/>
        </w:rPr>
        <w:t xml:space="preserve">od </w:t>
      </w:r>
      <w:r w:rsidR="005B1387">
        <w:rPr>
          <w:rFonts w:ascii="Times New Roman" w:hAnsi="Times New Roman" w:cs="Times New Roman"/>
          <w:b/>
          <w:bCs/>
          <w:sz w:val="20"/>
        </w:rPr>
        <w:t>6</w:t>
      </w:r>
      <w:r w:rsidRPr="00C563C7">
        <w:rPr>
          <w:rFonts w:ascii="Times New Roman" w:hAnsi="Times New Roman" w:cs="Times New Roman"/>
          <w:b/>
          <w:bCs/>
          <w:sz w:val="20"/>
        </w:rPr>
        <w:t>. 6. 202</w:t>
      </w:r>
      <w:r w:rsidR="005B1387">
        <w:rPr>
          <w:rFonts w:ascii="Times New Roman" w:hAnsi="Times New Roman" w:cs="Times New Roman"/>
          <w:b/>
          <w:bCs/>
          <w:sz w:val="20"/>
        </w:rPr>
        <w:t>6</w:t>
      </w:r>
      <w:r w:rsidRPr="00C563C7">
        <w:rPr>
          <w:rFonts w:ascii="Times New Roman" w:hAnsi="Times New Roman" w:cs="Times New Roman"/>
          <w:b/>
          <w:bCs/>
          <w:sz w:val="20"/>
        </w:rPr>
        <w:t xml:space="preserve"> do 2</w:t>
      </w:r>
      <w:r w:rsidR="005B1387">
        <w:rPr>
          <w:rFonts w:ascii="Times New Roman" w:hAnsi="Times New Roman" w:cs="Times New Roman"/>
          <w:b/>
          <w:bCs/>
          <w:sz w:val="20"/>
        </w:rPr>
        <w:t>2</w:t>
      </w:r>
      <w:r w:rsidRPr="00C563C7">
        <w:rPr>
          <w:rFonts w:ascii="Times New Roman" w:hAnsi="Times New Roman" w:cs="Times New Roman"/>
          <w:b/>
          <w:bCs/>
          <w:sz w:val="20"/>
        </w:rPr>
        <w:t>. 6. 202</w:t>
      </w:r>
      <w:r w:rsidR="005B1387">
        <w:rPr>
          <w:rFonts w:ascii="Times New Roman" w:hAnsi="Times New Roman" w:cs="Times New Roman"/>
          <w:b/>
          <w:bCs/>
          <w:sz w:val="20"/>
        </w:rPr>
        <w:t>6</w:t>
      </w:r>
      <w:r w:rsidRPr="00DF4491">
        <w:rPr>
          <w:rFonts w:ascii="Times New Roman" w:hAnsi="Times New Roman" w:cs="Times New Roman"/>
          <w:sz w:val="20"/>
        </w:rPr>
        <w:t xml:space="preserve"> po v naprej objavljenem razporedu za ustne izpite.</w:t>
      </w:r>
      <w:r>
        <w:rPr>
          <w:rFonts w:ascii="Times New Roman" w:hAnsi="Times New Roman" w:cs="Times New Roman"/>
          <w:sz w:val="20"/>
        </w:rPr>
        <w:t xml:space="preserve">         </w:t>
      </w:r>
    </w:p>
    <w:p w14:paraId="31309087" w14:textId="77777777" w:rsidR="0017636D" w:rsidRDefault="0017636D" w:rsidP="001270DC">
      <w:pPr>
        <w:pStyle w:val="Odstavekseznama"/>
        <w:jc w:val="center"/>
        <w:rPr>
          <w:rFonts w:ascii="Times New Roman" w:hAnsi="Times New Roman"/>
          <w:sz w:val="20"/>
        </w:rPr>
      </w:pPr>
    </w:p>
    <w:p w14:paraId="10C33E35" w14:textId="06922F63" w:rsidR="001270DC" w:rsidRPr="0017636D" w:rsidRDefault="001270DC" w:rsidP="001270DC">
      <w:pPr>
        <w:pStyle w:val="Odstavekseznama"/>
        <w:jc w:val="center"/>
        <w:rPr>
          <w:rFonts w:ascii="Times New Roman" w:hAnsi="Times New Roman" w:cs="Times New Roman"/>
          <w:b/>
          <w:bCs/>
          <w:sz w:val="20"/>
        </w:rPr>
      </w:pPr>
      <w:r w:rsidRPr="0017636D">
        <w:rPr>
          <w:rFonts w:ascii="Times New Roman" w:hAnsi="Times New Roman"/>
          <w:b/>
          <w:bCs/>
          <w:sz w:val="20"/>
        </w:rPr>
        <w:t>ŽELI</w:t>
      </w:r>
      <w:r w:rsidR="005B1387" w:rsidRPr="0017636D">
        <w:rPr>
          <w:rFonts w:ascii="Times New Roman" w:hAnsi="Times New Roman"/>
          <w:b/>
          <w:bCs/>
          <w:sz w:val="20"/>
        </w:rPr>
        <w:t>M</w:t>
      </w:r>
      <w:r w:rsidRPr="0017636D">
        <w:rPr>
          <w:rFonts w:ascii="Times New Roman" w:hAnsi="Times New Roman"/>
          <w:b/>
          <w:bCs/>
          <w:sz w:val="20"/>
        </w:rPr>
        <w:t xml:space="preserve"> VAM USPEŠNO OPRAVLJANJE POKLICNE MATURE!</w:t>
      </w:r>
    </w:p>
    <w:p w14:paraId="481209FB" w14:textId="77777777" w:rsidR="0017636D" w:rsidRDefault="0017636D" w:rsidP="001270DC">
      <w:pPr>
        <w:rPr>
          <w:rFonts w:ascii="Times New Roman" w:hAnsi="Times New Roman"/>
          <w:sz w:val="20"/>
        </w:rPr>
      </w:pPr>
    </w:p>
    <w:p w14:paraId="18AFBA49" w14:textId="77777777" w:rsidR="0017636D" w:rsidRDefault="0017636D" w:rsidP="001270DC">
      <w:pPr>
        <w:rPr>
          <w:rFonts w:ascii="Times New Roman" w:hAnsi="Times New Roman"/>
          <w:sz w:val="20"/>
        </w:rPr>
      </w:pPr>
    </w:p>
    <w:p w14:paraId="2D36379E" w14:textId="15F77AE8" w:rsidR="001270DC" w:rsidRPr="00DF4491" w:rsidRDefault="001270DC" w:rsidP="001270DC">
      <w:pPr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</w:t>
      </w:r>
      <w:r w:rsidRPr="00DF4491">
        <w:rPr>
          <w:rFonts w:ascii="Times New Roman" w:hAnsi="Times New Roman"/>
          <w:sz w:val="20"/>
        </w:rPr>
        <w:t xml:space="preserve">Maribor, </w:t>
      </w:r>
      <w:r w:rsidR="00C563C7">
        <w:rPr>
          <w:rFonts w:ascii="Times New Roman" w:hAnsi="Times New Roman"/>
          <w:sz w:val="20"/>
        </w:rPr>
        <w:t>1</w:t>
      </w:r>
      <w:r w:rsidR="00C73BEA">
        <w:rPr>
          <w:rFonts w:ascii="Times New Roman" w:hAnsi="Times New Roman"/>
          <w:sz w:val="20"/>
        </w:rPr>
        <w:t>0</w:t>
      </w:r>
      <w:r w:rsidRPr="00DF4491">
        <w:rPr>
          <w:rFonts w:ascii="Times New Roman" w:hAnsi="Times New Roman"/>
          <w:sz w:val="20"/>
        </w:rPr>
        <w:t>. 10. 202</w:t>
      </w:r>
      <w:r w:rsidR="005B1387">
        <w:rPr>
          <w:rFonts w:ascii="Times New Roman" w:hAnsi="Times New Roman"/>
          <w:sz w:val="20"/>
        </w:rPr>
        <w:t>5</w:t>
      </w:r>
      <w:r w:rsidRPr="00DF4491">
        <w:rPr>
          <w:rFonts w:ascii="Times New Roman" w:hAnsi="Times New Roman"/>
          <w:sz w:val="20"/>
        </w:rPr>
        <w:tab/>
      </w:r>
      <w:r w:rsidRPr="00DF4491">
        <w:rPr>
          <w:rFonts w:ascii="Times New Roman" w:hAnsi="Times New Roman"/>
          <w:sz w:val="20"/>
        </w:rPr>
        <w:tab/>
      </w:r>
      <w:r w:rsidRPr="00DF4491">
        <w:rPr>
          <w:rFonts w:ascii="Times New Roman" w:hAnsi="Times New Roman"/>
          <w:sz w:val="20"/>
        </w:rPr>
        <w:tab/>
      </w:r>
      <w:r w:rsidRPr="00DF4491">
        <w:rPr>
          <w:rFonts w:ascii="Times New Roman" w:hAnsi="Times New Roman"/>
          <w:sz w:val="20"/>
        </w:rPr>
        <w:tab/>
      </w:r>
      <w:r w:rsidR="00C563C7">
        <w:rPr>
          <w:rFonts w:ascii="Times New Roman" w:hAnsi="Times New Roman"/>
          <w:sz w:val="20"/>
        </w:rPr>
        <w:tab/>
      </w:r>
      <w:r w:rsidR="0017636D">
        <w:rPr>
          <w:rFonts w:ascii="Times New Roman" w:hAnsi="Times New Roman"/>
          <w:sz w:val="20"/>
        </w:rPr>
        <w:tab/>
      </w:r>
      <w:r w:rsidR="0017636D">
        <w:rPr>
          <w:rFonts w:ascii="Times New Roman" w:hAnsi="Times New Roman"/>
          <w:sz w:val="20"/>
        </w:rPr>
        <w:tab/>
      </w:r>
      <w:r w:rsidR="0017636D">
        <w:rPr>
          <w:rFonts w:ascii="Times New Roman" w:hAnsi="Times New Roman"/>
          <w:sz w:val="20"/>
        </w:rPr>
        <w:tab/>
      </w:r>
      <w:r w:rsidR="005B1387">
        <w:rPr>
          <w:rFonts w:ascii="Times New Roman" w:hAnsi="Times New Roman"/>
          <w:sz w:val="20"/>
        </w:rPr>
        <w:t>Maja Čelan</w:t>
      </w:r>
    </w:p>
    <w:p w14:paraId="1400835D" w14:textId="77777777" w:rsidR="001270DC" w:rsidRDefault="001270DC" w:rsidP="001270DC"/>
    <w:p w14:paraId="6978B3A0" w14:textId="77777777" w:rsidR="00EC5B88" w:rsidRDefault="00EC5B88"/>
    <w:sectPr w:rsidR="00EC5B88" w:rsidSect="00175037">
      <w:headerReference w:type="default" r:id="rId9"/>
      <w:headerReference w:type="first" r:id="rId10"/>
      <w:pgSz w:w="11906" w:h="16838"/>
      <w:pgMar w:top="851" w:right="1134" w:bottom="709" w:left="1134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7AAB5" w14:textId="77777777" w:rsidR="007B080F" w:rsidRDefault="007B080F">
      <w:r>
        <w:separator/>
      </w:r>
    </w:p>
  </w:endnote>
  <w:endnote w:type="continuationSeparator" w:id="0">
    <w:p w14:paraId="1A5C720E" w14:textId="77777777" w:rsidR="007B080F" w:rsidRDefault="007B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FD485" w14:textId="77777777" w:rsidR="007B080F" w:rsidRDefault="007B080F">
      <w:r>
        <w:separator/>
      </w:r>
    </w:p>
  </w:footnote>
  <w:footnote w:type="continuationSeparator" w:id="0">
    <w:p w14:paraId="4DABF7B2" w14:textId="77777777" w:rsidR="007B080F" w:rsidRDefault="007B0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3F14" w14:textId="77777777" w:rsidR="00F6252F" w:rsidRDefault="0017636D" w:rsidP="00ED0503">
    <w:pPr>
      <w:pStyle w:val="Glava"/>
      <w:ind w:left="-567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sl-SI"/>
      </w:rPr>
      <w:pict w14:anchorId="05AF21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27131" o:spid="_x0000_s1026" type="#_x0000_t75" style="position:absolute;left:0;text-align:left;margin-left:-51.6pt;margin-top:-105.95pt;width:582.3pt;height:822.6pt;z-index:-251658752;mso-position-horizontal-relative:margin;mso-position-vertical-relative:margin" o:allowincell="f">
          <v:imagedata r:id="rId1" o:title="sers-vzorec-color"/>
          <w10:wrap anchorx="margin" anchory="margin"/>
        </v:shape>
      </w:pict>
    </w:r>
    <w:r>
      <w:rPr>
        <w:rFonts w:cs="Arial"/>
        <w:noProof/>
        <w:sz w:val="20"/>
        <w:szCs w:val="20"/>
        <w:lang w:eastAsia="sl-SI"/>
      </w:rPr>
      <w:drawing>
        <wp:inline distT="0" distB="0" distL="0" distR="0" wp14:anchorId="785CCF10" wp14:editId="1B808756">
          <wp:extent cx="959406" cy="521677"/>
          <wp:effectExtent l="0" t="0" r="0" b="0"/>
          <wp:docPr id="1" name="Picture 0" descr="sers_c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ers_cb.ep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47" cy="530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999286" w14:textId="77777777" w:rsidR="00F6252F" w:rsidRPr="002238F5" w:rsidRDefault="0017636D" w:rsidP="005E1822">
    <w:pPr>
      <w:pStyle w:val="Glava"/>
      <w:tabs>
        <w:tab w:val="clear" w:pos="4536"/>
        <w:tab w:val="clear" w:pos="9072"/>
        <w:tab w:val="left" w:pos="1740"/>
      </w:tabs>
      <w:rPr>
        <w:rFonts w:cs="Arial"/>
        <w:sz w:val="20"/>
        <w:szCs w:val="20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CD49EB9" wp14:editId="73D9E6B0">
              <wp:simplePos x="0" y="0"/>
              <wp:positionH relativeFrom="column">
                <wp:posOffset>-605790</wp:posOffset>
              </wp:positionH>
              <wp:positionV relativeFrom="paragraph">
                <wp:posOffset>2275839</wp:posOffset>
              </wp:positionV>
              <wp:extent cx="252095" cy="0"/>
              <wp:effectExtent l="0" t="0" r="14605" b="19050"/>
              <wp:wrapNone/>
              <wp:docPr id="4" name="Raven puščični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C40D8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2" o:spid="_x0000_s1026" type="#_x0000_t32" style="position:absolute;margin-left:-47.7pt;margin-top:179.2pt;width:19.8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" strokeweight=".5pt"/>
          </w:pict>
        </mc:Fallback>
      </mc:AlternateContent>
    </w:r>
    <w:r>
      <w:rPr>
        <w:rFonts w:cs="Arial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B2C1" w14:textId="77777777" w:rsidR="00F6252F" w:rsidRDefault="0017636D">
    <w:pPr>
      <w:pStyle w:val="Glava"/>
    </w:pPr>
    <w:r>
      <w:rPr>
        <w:noProof/>
        <w:lang w:eastAsia="sl-SI"/>
      </w:rPr>
      <w:pict w14:anchorId="2AB1CC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27129" o:spid="_x0000_s1025" type="#_x0000_t75" style="position:absolute;margin-left:0;margin-top:0;width:481.55pt;height:680.3pt;z-index:-251657728;mso-position-horizontal:center;mso-position-horizontal-relative:margin;mso-position-vertical:center;mso-position-vertical-relative:margin" o:allowincell="f">
          <v:imagedata r:id="rId1" o:title="sers-vzorec-c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B4031"/>
    <w:multiLevelType w:val="hybridMultilevel"/>
    <w:tmpl w:val="38F468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C2D73"/>
    <w:multiLevelType w:val="multilevel"/>
    <w:tmpl w:val="A8565C90"/>
    <w:lvl w:ilvl="0">
      <w:start w:val="2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DC"/>
    <w:rsid w:val="001270DC"/>
    <w:rsid w:val="0017636D"/>
    <w:rsid w:val="0036545B"/>
    <w:rsid w:val="003A5E98"/>
    <w:rsid w:val="00480567"/>
    <w:rsid w:val="005B1387"/>
    <w:rsid w:val="005B3895"/>
    <w:rsid w:val="007B080F"/>
    <w:rsid w:val="0085168F"/>
    <w:rsid w:val="00A47328"/>
    <w:rsid w:val="00C563C7"/>
    <w:rsid w:val="00C73BEA"/>
    <w:rsid w:val="00D81ACE"/>
    <w:rsid w:val="00EC5B88"/>
    <w:rsid w:val="00F6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2BBC3"/>
  <w15:chartTrackingRefBased/>
  <w15:docId w15:val="{85ED2C50-AFE7-4541-B053-244269A0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70DC"/>
    <w:pPr>
      <w:spacing w:after="0" w:line="240" w:lineRule="auto"/>
    </w:pPr>
    <w:rPr>
      <w:rFonts w:ascii="Arial" w:eastAsia="Arial" w:hAnsi="Arial" w:cs="Times New Roman"/>
      <w:kern w:val="0"/>
      <w14:ligatures w14:val="none"/>
    </w:rPr>
  </w:style>
  <w:style w:type="paragraph" w:styleId="Naslov6">
    <w:name w:val="heading 6"/>
    <w:basedOn w:val="Navaden"/>
    <w:next w:val="Navaden"/>
    <w:link w:val="Naslov6Znak"/>
    <w:qFormat/>
    <w:rsid w:val="001270DC"/>
    <w:pPr>
      <w:keepNext/>
      <w:numPr>
        <w:numId w:val="1"/>
      </w:numPr>
      <w:jc w:val="both"/>
      <w:outlineLvl w:val="5"/>
    </w:pPr>
    <w:rPr>
      <w:rFonts w:ascii="Times New Roman" w:eastAsia="Times New Roman" w:hAnsi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1270DC"/>
    <w:rPr>
      <w:rFonts w:ascii="Times New Roman" w:eastAsia="Times New Roman" w:hAnsi="Times New Roman" w:cs="Times New Roman"/>
      <w:b/>
      <w:kern w:val="0"/>
      <w:sz w:val="24"/>
      <w:szCs w:val="20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1270D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270DC"/>
    <w:rPr>
      <w:rFonts w:ascii="Arial" w:eastAsia="Arial" w:hAnsi="Arial" w:cs="Times New Roman"/>
      <w:kern w:val="0"/>
      <w14:ligatures w14:val="none"/>
    </w:rPr>
  </w:style>
  <w:style w:type="paragraph" w:styleId="Odstavekseznama">
    <w:name w:val="List Paragraph"/>
    <w:basedOn w:val="Navaden"/>
    <w:uiPriority w:val="34"/>
    <w:qFormat/>
    <w:rsid w:val="001270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povezava">
    <w:name w:val="Hyperlink"/>
    <w:basedOn w:val="Privzetapisavaodstavka"/>
    <w:uiPriority w:val="99"/>
    <w:unhideWhenUsed/>
    <w:rsid w:val="001270D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47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s.si/wp-content/uploads/2024/11/Navodila-za-oblikovanje-dokument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rs.si/wp-content/uploads/2014/02/Oblika-in-na%C4%8Din-opravljanja-izpita-za-%C4%8Detrti-predmet-poklicne-mature-kon%C4%8Dna-potrjenadoc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Poklicna Matura</dc:creator>
  <cp:keywords/>
  <dc:description/>
  <cp:lastModifiedBy>Maja Čelan</cp:lastModifiedBy>
  <cp:revision>4</cp:revision>
  <dcterms:created xsi:type="dcterms:W3CDTF">2026-01-06T08:36:00Z</dcterms:created>
  <dcterms:modified xsi:type="dcterms:W3CDTF">2026-01-06T08:49:00Z</dcterms:modified>
</cp:coreProperties>
</file>